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FA" w:rsidRPr="009E06FA" w:rsidRDefault="009E06FA" w:rsidP="009E06FA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9E06FA">
        <w:rPr>
          <w:b/>
          <w:bCs/>
        </w:rPr>
        <w:t>Постановление Администрации ЗАТО Северск от 01.03.2021 №</w:t>
      </w:r>
      <w:r>
        <w:rPr>
          <w:b/>
          <w:bCs/>
        </w:rPr>
        <w:t xml:space="preserve"> </w:t>
      </w:r>
      <w:r w:rsidRPr="009E06FA">
        <w:rPr>
          <w:b/>
          <w:bCs/>
        </w:rPr>
        <w:t>398</w:t>
      </w:r>
    </w:p>
    <w:p w:rsidR="009E06FA" w:rsidRPr="009E06FA" w:rsidRDefault="009E06FA" w:rsidP="009E06FA">
      <w:pPr>
        <w:spacing w:before="100" w:beforeAutospacing="1" w:after="100" w:afterAutospacing="1"/>
        <w:jc w:val="center"/>
      </w:pPr>
      <w:r w:rsidRPr="009E06FA">
        <w:rPr>
          <w:b/>
          <w:bCs/>
        </w:rPr>
        <w:t>Об учебно-консультационных пунктах по гражданской обороне</w:t>
      </w:r>
    </w:p>
    <w:p w:rsidR="009E06FA" w:rsidRDefault="009E06FA" w:rsidP="009E06FA">
      <w:pPr>
        <w:ind w:firstLine="709"/>
        <w:jc w:val="both"/>
      </w:pPr>
      <w:r w:rsidRPr="009E06FA">
        <w:t>В соответствии с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об организации подготовки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</w:p>
    <w:p w:rsidR="009E06FA" w:rsidRDefault="009E06FA" w:rsidP="009E06FA">
      <w:r w:rsidRPr="009E06FA">
        <w:br/>
        <w:t>ПОСТАНОВЛЯЮ:</w:t>
      </w:r>
    </w:p>
    <w:p w:rsidR="009E06FA" w:rsidRDefault="009E06FA" w:rsidP="009E06FA">
      <w:r w:rsidRPr="009E06FA">
        <w:br/>
        <w:t>1. Утвердить прилагаемые:</w:t>
      </w:r>
      <w:r w:rsidRPr="009E06FA">
        <w:br/>
        <w:t>1) Положение об учебно-консультационных пунктах по гражданской обороне;</w:t>
      </w:r>
      <w:r w:rsidRPr="009E06FA">
        <w:br/>
        <w:t>2) перечень организаций ЗАТО Северск, создающих учебно-консультационные пункты по гражданской обороне.</w:t>
      </w:r>
      <w:r w:rsidRPr="009E06FA">
        <w:br/>
        <w:t>2. Управлению по делам защиты населения и территорий от чрезвычайных ситуаций Администрации ЗАТО Северск:</w:t>
      </w:r>
      <w:r w:rsidRPr="009E06FA">
        <w:br/>
        <w:t>1) обеспечивать методическое руководство деятельности учебно-консультационных пунктов по гражданской обороне и контроль за их деятельностью;</w:t>
      </w:r>
      <w:r w:rsidRPr="009E06FA">
        <w:br/>
        <w:t>2) подводить итоги работы учебно-консультационных пунктов по гражданской обороне ежегодно на учебно-методическом сборе по итогам деятельности Северского звена Томской территориальной подсистемы единой государственной подсистемы предупреждения и ликвидации чрезвычайных ситуаций.</w:t>
      </w:r>
      <w:r w:rsidRPr="009E06FA">
        <w:br/>
        <w:t>3. Руководителям организаций ЗАТО Северск, создающим учебно-консультационные пункты по гражданской обороне, оборудовать помещение и предоставлять его для проведения занятий в соответствии с графиком работы учебно-консультационного пункта по гражданской обороне, обеспечивать сохранность учебного имущества, наглядных и учебных пособий.</w:t>
      </w:r>
      <w:r w:rsidRPr="009E06FA">
        <w:br/>
        <w:t>4. Муниципальному казенному учреждению «Единая дежурно-диспетчерская служба ЗАТО Северск»:</w:t>
      </w:r>
      <w:r w:rsidRPr="009E06FA">
        <w:br/>
        <w:t xml:space="preserve">1) обеспечить подготовку неработающего населения на учебно-консультационных пунктах по гражданской обороне в соответствии с планом работы Курсов гражданской обороны ЗАТО Северск Муниципального казенного учреждения «Единая дежурно-диспетчерская служба ЗАТО Северск» на очередной год; </w:t>
      </w:r>
      <w:r w:rsidRPr="009E06FA">
        <w:br/>
        <w:t>2) представлять отчеты о подготовке неработающего населения в области гражданской обороны, защиты от чрезвычайных ситуаций и пожарной безопасности на учебно-консультационных пунктах по гражданской обороне в Управление по делам защиты населения и территорий от чрезвычайных ситуаций Администрации ЗАТО Северск в установленном порядке.</w:t>
      </w:r>
      <w:r w:rsidRPr="009E06FA">
        <w:br/>
        <w:t>5. Признать утратившими силу постановления Администрации ЗАТО Северск от 23.08.2018 № 1568 «Об учебно-консультационных пунктах по гражданской обороне».</w:t>
      </w:r>
      <w:r w:rsidRPr="009E06FA">
        <w:br/>
        <w:t>6. Опубликовать постановление в средстве массовой информации «Официальный бюллетень муниципальных правовых актов ЗАТО Северск» и разместить на официальном сайте Администрации ЗАТО Северск в информационно-телекоммуникационной сети «Интернет» (https://зато-северск.рф).</w:t>
      </w:r>
      <w:r w:rsidRPr="009E06FA">
        <w:br/>
        <w:t>7. Контроль за исполнением постановления возложить на заместителя Мэра ЗАТО Северск по общественной безопасности.</w:t>
      </w:r>
      <w:r w:rsidRPr="009E06FA">
        <w:br/>
      </w:r>
    </w:p>
    <w:p w:rsidR="009E06FA" w:rsidRPr="009E06FA" w:rsidRDefault="009E06FA" w:rsidP="009E06FA">
      <w:r w:rsidRPr="009E06FA">
        <w:t xml:space="preserve">Мэр ЗАТО Северск                </w:t>
      </w:r>
      <w:r>
        <w:t xml:space="preserve">                                                                                </w:t>
      </w:r>
      <w:r w:rsidRPr="009E06FA">
        <w:t>Н.В.Диденко</w:t>
      </w:r>
    </w:p>
    <w:p w:rsidR="008B60EA" w:rsidRPr="00FC7081" w:rsidRDefault="009E06FA" w:rsidP="00DD503C">
      <w:pPr>
        <w:jc w:val="center"/>
      </w:pPr>
      <w:r>
        <w:rPr>
          <w:noProof/>
        </w:rPr>
        <w:lastRenderedPageBreak/>
        <w:pict>
          <v:rect id="_x0000_s1028" style="position:absolute;left:0;text-align:left;margin-left:209.35pt;margin-top:-48.4pt;width:55.1pt;height:15.6pt;z-index:251658240" stroked="f"/>
        </w:pict>
      </w:r>
    </w:p>
    <w:p w:rsidR="00DD503C" w:rsidRPr="00FC7081" w:rsidRDefault="00DD503C" w:rsidP="008B60EA"/>
    <w:tbl>
      <w:tblPr>
        <w:tblpPr w:leftFromText="180" w:rightFromText="180" w:vertAnchor="page" w:horzAnchor="margin" w:tblpY="1671"/>
        <w:tblW w:w="0" w:type="auto"/>
        <w:tblLayout w:type="fixed"/>
        <w:tblLook w:val="01E0"/>
      </w:tblPr>
      <w:tblGrid>
        <w:gridCol w:w="6048"/>
        <w:gridCol w:w="3806"/>
      </w:tblGrid>
      <w:tr w:rsidR="009E06FA" w:rsidRPr="00FC7081" w:rsidTr="009E06FA">
        <w:tc>
          <w:tcPr>
            <w:tcW w:w="6048" w:type="dxa"/>
          </w:tcPr>
          <w:p w:rsidR="009E06FA" w:rsidRPr="00FC7081" w:rsidRDefault="009E06FA" w:rsidP="009E06FA">
            <w:pPr>
              <w:jc w:val="center"/>
            </w:pPr>
          </w:p>
        </w:tc>
        <w:tc>
          <w:tcPr>
            <w:tcW w:w="3806" w:type="dxa"/>
          </w:tcPr>
          <w:p w:rsidR="009E06FA" w:rsidRPr="00FC7081" w:rsidRDefault="009E06FA" w:rsidP="009E06FA">
            <w:pPr>
              <w:spacing w:after="120"/>
            </w:pPr>
            <w:r w:rsidRPr="00FC7081">
              <w:t xml:space="preserve">УТВЕРЖДЕНО </w:t>
            </w:r>
          </w:p>
          <w:p w:rsidR="009E06FA" w:rsidRPr="00FC7081" w:rsidRDefault="009E06FA" w:rsidP="009E06FA">
            <w:r w:rsidRPr="00FC7081">
              <w:t xml:space="preserve">постановлением </w:t>
            </w:r>
          </w:p>
          <w:p w:rsidR="009E06FA" w:rsidRPr="00FC7081" w:rsidRDefault="009E06FA" w:rsidP="009E06FA">
            <w:r w:rsidRPr="00FC7081">
              <w:t>Администрации ЗАТО Северск</w:t>
            </w:r>
          </w:p>
          <w:p w:rsidR="009E06FA" w:rsidRPr="00FC7081" w:rsidRDefault="009E06FA" w:rsidP="009E06FA">
            <w:r>
              <w:t>от__01.03.2021__</w:t>
            </w:r>
            <w:r w:rsidRPr="00FC7081">
              <w:t>№</w:t>
            </w:r>
            <w:r>
              <w:t>____398____</w:t>
            </w:r>
          </w:p>
        </w:tc>
      </w:tr>
    </w:tbl>
    <w:p w:rsidR="009E06FA" w:rsidRDefault="009E06FA" w:rsidP="00DD503C">
      <w:pPr>
        <w:jc w:val="center"/>
      </w:pPr>
    </w:p>
    <w:p w:rsidR="00193619" w:rsidRPr="00FC7081" w:rsidRDefault="00193619" w:rsidP="00DD503C">
      <w:pPr>
        <w:jc w:val="center"/>
      </w:pPr>
      <w:r w:rsidRPr="00FC7081">
        <w:t>ПОЛОЖЕНИЕ</w:t>
      </w:r>
    </w:p>
    <w:p w:rsidR="00193619" w:rsidRPr="00FC7081" w:rsidRDefault="00193619" w:rsidP="001951EE">
      <w:pPr>
        <w:tabs>
          <w:tab w:val="left" w:pos="9355"/>
        </w:tabs>
        <w:jc w:val="center"/>
      </w:pPr>
      <w:r w:rsidRPr="00FC7081">
        <w:t xml:space="preserve">об </w:t>
      </w:r>
      <w:r w:rsidR="005360AB" w:rsidRPr="00FC7081">
        <w:t>учебно</w:t>
      </w:r>
      <w:r w:rsidR="00AE2A9D" w:rsidRPr="00FC7081">
        <w:t>-</w:t>
      </w:r>
      <w:r w:rsidR="005360AB" w:rsidRPr="00FC7081">
        <w:t>консультационн</w:t>
      </w:r>
      <w:r w:rsidR="005A0408" w:rsidRPr="00FC7081">
        <w:t>ых</w:t>
      </w:r>
      <w:r w:rsidR="005360AB" w:rsidRPr="00FC7081">
        <w:t xml:space="preserve"> пункт</w:t>
      </w:r>
      <w:r w:rsidR="005A0408" w:rsidRPr="00FC7081">
        <w:t>ах</w:t>
      </w:r>
      <w:r w:rsidR="00DD503C" w:rsidRPr="00FC7081">
        <w:t xml:space="preserve"> по</w:t>
      </w:r>
      <w:r w:rsidR="00C61C0A" w:rsidRPr="00FC7081">
        <w:t xml:space="preserve"> гражданской обороне</w:t>
      </w:r>
      <w:r w:rsidR="001F3AC9" w:rsidRPr="00FC7081">
        <w:t xml:space="preserve"> </w:t>
      </w:r>
    </w:p>
    <w:p w:rsidR="00FB0FF7" w:rsidRPr="00FC7081" w:rsidRDefault="00FB0FF7" w:rsidP="008813CA">
      <w:pPr>
        <w:jc w:val="center"/>
      </w:pPr>
    </w:p>
    <w:p w:rsidR="005360AB" w:rsidRPr="00FC7081" w:rsidRDefault="005360AB" w:rsidP="00070745">
      <w:pPr>
        <w:spacing w:after="120"/>
        <w:jc w:val="center"/>
      </w:pPr>
      <w:smartTag w:uri="urn:schemas-microsoft-com:office:smarttags" w:element="place">
        <w:r w:rsidRPr="00FC7081">
          <w:rPr>
            <w:lang w:val="en-US"/>
          </w:rPr>
          <w:t>I</w:t>
        </w:r>
        <w:r w:rsidRPr="00FC7081">
          <w:t>.</w:t>
        </w:r>
      </w:smartTag>
      <w:r w:rsidR="00655002" w:rsidRPr="00FC7081">
        <w:t> </w:t>
      </w:r>
      <w:r w:rsidRPr="00FC7081">
        <w:t>ОБЩИЕ ПОЛОЖЕНИЯ</w:t>
      </w:r>
    </w:p>
    <w:p w:rsidR="005360AB" w:rsidRPr="00FC7081" w:rsidRDefault="005360AB" w:rsidP="00070745">
      <w:pPr>
        <w:ind w:firstLine="709"/>
        <w:jc w:val="both"/>
      </w:pPr>
      <w:r w:rsidRPr="00FC7081">
        <w:t>1. Положение об учебно</w:t>
      </w:r>
      <w:r w:rsidR="004D1BDD" w:rsidRPr="00FC7081">
        <w:t>-</w:t>
      </w:r>
      <w:r w:rsidRPr="00FC7081">
        <w:t>консультационн</w:t>
      </w:r>
      <w:r w:rsidR="005A0408" w:rsidRPr="00FC7081">
        <w:t>ых</w:t>
      </w:r>
      <w:r w:rsidRPr="00FC7081">
        <w:t xml:space="preserve"> пункт</w:t>
      </w:r>
      <w:r w:rsidR="005A0408" w:rsidRPr="00FC7081">
        <w:t>ах</w:t>
      </w:r>
      <w:r w:rsidR="00655002" w:rsidRPr="00FC7081">
        <w:t xml:space="preserve"> по гражданской обороне</w:t>
      </w:r>
      <w:r w:rsidR="001F3AC9" w:rsidRPr="00FC7081">
        <w:t xml:space="preserve">                       </w:t>
      </w:r>
      <w:r w:rsidR="00EA033C" w:rsidRPr="00FC7081">
        <w:t xml:space="preserve"> </w:t>
      </w:r>
      <w:r w:rsidR="005A0408" w:rsidRPr="00FC7081">
        <w:t xml:space="preserve"> </w:t>
      </w:r>
      <w:r w:rsidR="009F3F3A" w:rsidRPr="00FC7081">
        <w:t>разработано</w:t>
      </w:r>
      <w:r w:rsidR="001F3AC9" w:rsidRPr="00FC7081">
        <w:t xml:space="preserve"> </w:t>
      </w:r>
      <w:r w:rsidR="009F3F3A" w:rsidRPr="00FC7081">
        <w:t>в соотв</w:t>
      </w:r>
      <w:r w:rsidR="000A7675" w:rsidRPr="00FC7081">
        <w:t>етств</w:t>
      </w:r>
      <w:r w:rsidR="009D5F39" w:rsidRPr="00FC7081">
        <w:t>ии</w:t>
      </w:r>
      <w:r w:rsidR="00E5470E" w:rsidRPr="00FC7081">
        <w:t xml:space="preserve"> </w:t>
      </w:r>
      <w:r w:rsidR="000A7675" w:rsidRPr="00FC7081">
        <w:t>с Федеральными законами</w:t>
      </w:r>
      <w:r w:rsidR="00655002" w:rsidRPr="00FC7081">
        <w:t xml:space="preserve"> </w:t>
      </w:r>
      <w:r w:rsidR="002D4847">
        <w:t xml:space="preserve">от 12 февраля </w:t>
      </w:r>
      <w:r w:rsidR="009F3F3A" w:rsidRPr="00FC7081">
        <w:t xml:space="preserve">1998 </w:t>
      </w:r>
      <w:r w:rsidR="002D4847">
        <w:t xml:space="preserve">года </w:t>
      </w:r>
      <w:r w:rsidR="009F3F3A" w:rsidRPr="00FC7081">
        <w:t xml:space="preserve">№ 28-ФЗ </w:t>
      </w:r>
      <w:r w:rsidR="009D5F39" w:rsidRPr="00FC7081">
        <w:t xml:space="preserve">                      </w:t>
      </w:r>
      <w:r w:rsidR="009F3F3A" w:rsidRPr="00FC7081">
        <w:t>«О гражданской обороне», от</w:t>
      </w:r>
      <w:r w:rsidR="005F1175" w:rsidRPr="00FC7081">
        <w:t xml:space="preserve"> </w:t>
      </w:r>
      <w:r w:rsidR="009F3F3A" w:rsidRPr="00FC7081">
        <w:t>21</w:t>
      </w:r>
      <w:r w:rsidR="002D4847">
        <w:t xml:space="preserve"> декабря </w:t>
      </w:r>
      <w:r w:rsidR="009F3F3A" w:rsidRPr="00FC7081">
        <w:t>1994</w:t>
      </w:r>
      <w:r w:rsidR="002D4847">
        <w:t xml:space="preserve"> года </w:t>
      </w:r>
      <w:r w:rsidR="009F3F3A" w:rsidRPr="00FC7081">
        <w:t xml:space="preserve">№ 68-ФЗ «О защите населения </w:t>
      </w:r>
      <w:r w:rsidR="002D4847">
        <w:br/>
      </w:r>
      <w:r w:rsidR="009F3F3A" w:rsidRPr="00FC7081">
        <w:t>и территорий</w:t>
      </w:r>
      <w:r w:rsidR="002D4847">
        <w:t xml:space="preserve"> </w:t>
      </w:r>
      <w:r w:rsidR="009F3F3A" w:rsidRPr="00FC7081">
        <w:t xml:space="preserve">от чрезвычайных ситуациях природного и техногенного характера», </w:t>
      </w:r>
      <w:r w:rsidR="002D4847">
        <w:br/>
      </w:r>
      <w:r w:rsidR="000C12C6">
        <w:t xml:space="preserve">от 21 декабря </w:t>
      </w:r>
      <w:r w:rsidR="005550E1" w:rsidRPr="00FC7081">
        <w:t xml:space="preserve">1994 </w:t>
      </w:r>
      <w:r w:rsidR="000C12C6">
        <w:t xml:space="preserve">года </w:t>
      </w:r>
      <w:r w:rsidR="005550E1" w:rsidRPr="00FC7081">
        <w:t xml:space="preserve">№ 69-ФЗ «О пожарной безопасности», </w:t>
      </w:r>
      <w:r w:rsidR="009D5F39" w:rsidRPr="00FC7081">
        <w:t>п</w:t>
      </w:r>
      <w:r w:rsidR="009F3F3A" w:rsidRPr="00FC7081">
        <w:t>остановлениями Правительства Российско</w:t>
      </w:r>
      <w:r w:rsidR="005550E1" w:rsidRPr="00FC7081">
        <w:t>й Федерации</w:t>
      </w:r>
      <w:r w:rsidR="00624CC2" w:rsidRPr="00FC7081">
        <w:t xml:space="preserve"> </w:t>
      </w:r>
      <w:r w:rsidR="000C12C6">
        <w:t xml:space="preserve">от 2 ноября </w:t>
      </w:r>
      <w:r w:rsidR="005550E1" w:rsidRPr="00FC7081">
        <w:t xml:space="preserve">2000 </w:t>
      </w:r>
      <w:r w:rsidR="000C12C6">
        <w:t xml:space="preserve">года </w:t>
      </w:r>
      <w:r w:rsidR="005550E1" w:rsidRPr="00FC7081">
        <w:t>№ 841</w:t>
      </w:r>
      <w:r w:rsidR="00E5470E" w:rsidRPr="00FC7081">
        <w:t xml:space="preserve"> </w:t>
      </w:r>
      <w:r w:rsidR="009D5F39" w:rsidRPr="00FC7081">
        <w:t>«Об утверждении Положения</w:t>
      </w:r>
      <w:r w:rsidR="00EA033C" w:rsidRPr="00FC7081">
        <w:t xml:space="preserve"> </w:t>
      </w:r>
      <w:r w:rsidR="009F3F3A" w:rsidRPr="00FC7081">
        <w:t xml:space="preserve">об организации </w:t>
      </w:r>
      <w:r w:rsidR="002F4EE0">
        <w:t>подготовки</w:t>
      </w:r>
      <w:r w:rsidR="009F3F3A" w:rsidRPr="00FC7081">
        <w:t xml:space="preserve"> населения</w:t>
      </w:r>
      <w:r w:rsidR="009D5F39" w:rsidRPr="00FC7081">
        <w:t xml:space="preserve"> </w:t>
      </w:r>
      <w:r w:rsidR="00EA033C" w:rsidRPr="00FC7081">
        <w:t xml:space="preserve">в </w:t>
      </w:r>
      <w:r w:rsidR="009F3F3A" w:rsidRPr="00FC7081">
        <w:t xml:space="preserve">области гражданской обороны», </w:t>
      </w:r>
      <w:r w:rsidR="000C12C6">
        <w:br/>
      </w:r>
      <w:r w:rsidR="00BD7873" w:rsidRPr="00990ED4">
        <w:t>от 18</w:t>
      </w:r>
      <w:r w:rsidR="000C12C6">
        <w:t xml:space="preserve"> сентября </w:t>
      </w:r>
      <w:r w:rsidR="00BD7873" w:rsidRPr="00990ED4">
        <w:t xml:space="preserve">2020 </w:t>
      </w:r>
      <w:r w:rsidR="000C12C6">
        <w:t xml:space="preserve">года </w:t>
      </w:r>
      <w:r w:rsidR="00BD7873" w:rsidRPr="00990ED4">
        <w:t>№ 1485</w:t>
      </w:r>
      <w:r w:rsidR="000C12C6">
        <w:t xml:space="preserve"> </w:t>
      </w:r>
      <w:r w:rsidR="00BD7873" w:rsidRPr="00990ED4"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E323C" w:rsidRPr="00990ED4">
        <w:t xml:space="preserve">, </w:t>
      </w:r>
      <w:r w:rsidR="00F234E9" w:rsidRPr="00990ED4">
        <w:t>п</w:t>
      </w:r>
      <w:r w:rsidR="00FB4265" w:rsidRPr="00990ED4">
        <w:t>остановлением Администр</w:t>
      </w:r>
      <w:r w:rsidR="0023387E" w:rsidRPr="00990ED4">
        <w:t>а</w:t>
      </w:r>
      <w:r w:rsidR="009D5F39" w:rsidRPr="00990ED4">
        <w:t xml:space="preserve">ции ЗАТО Северск от </w:t>
      </w:r>
      <w:r w:rsidR="00956129">
        <w:t>09</w:t>
      </w:r>
      <w:r w:rsidR="009D5F39" w:rsidRPr="00990ED4">
        <w:t>.</w:t>
      </w:r>
      <w:r w:rsidR="00956129">
        <w:t>12</w:t>
      </w:r>
      <w:r w:rsidR="009D5F39" w:rsidRPr="00990ED4">
        <w:t>.20</w:t>
      </w:r>
      <w:r w:rsidR="00956129">
        <w:t>20</w:t>
      </w:r>
      <w:r w:rsidR="00FB4265" w:rsidRPr="00990ED4">
        <w:t xml:space="preserve"> </w:t>
      </w:r>
      <w:r w:rsidR="00FB4265" w:rsidRPr="00FC7081">
        <w:t xml:space="preserve">№ </w:t>
      </w:r>
      <w:r w:rsidR="00956129">
        <w:t>2204</w:t>
      </w:r>
      <w:r w:rsidR="00FB4265" w:rsidRPr="00FC7081">
        <w:t xml:space="preserve"> «Об организации обучения населения ЗАТО Северск в области гражданской обороны и защиты от чрезвычайных ситу</w:t>
      </w:r>
      <w:r w:rsidR="005550E1" w:rsidRPr="00FC7081">
        <w:t xml:space="preserve">аций природного </w:t>
      </w:r>
      <w:r w:rsidR="00FB4265" w:rsidRPr="00FC7081">
        <w:t xml:space="preserve">и техногенного характера», </w:t>
      </w:r>
      <w:r w:rsidR="007E323C" w:rsidRPr="00FC7081">
        <w:t>статьями 10 и 42 Устава городского окру</w:t>
      </w:r>
      <w:r w:rsidR="000B69FF" w:rsidRPr="00FC7081">
        <w:t>га ЗАТО Северск Томской области</w:t>
      </w:r>
      <w:r w:rsidR="00CB26B8">
        <w:t xml:space="preserve">, </w:t>
      </w:r>
      <w:r w:rsidR="00CB26B8" w:rsidRPr="00CB26B8">
        <w:rPr>
          <w:color w:val="000000"/>
        </w:rPr>
        <w:t xml:space="preserve">решением Думы ЗАТО Северск </w:t>
      </w:r>
      <w:r w:rsidR="00CB26B8" w:rsidRPr="00CB26B8">
        <w:t xml:space="preserve">от </w:t>
      </w:r>
      <w:r w:rsidR="00CB26B8">
        <w:t>30.06.2011 № 14/22 «Об утверждении Концепции создания образовательных окру</w:t>
      </w:r>
      <w:r w:rsidR="001371B2">
        <w:t xml:space="preserve">гов на территории ЗАТО Северск </w:t>
      </w:r>
      <w:r w:rsidR="000C12C6">
        <w:br/>
      </w:r>
      <w:r w:rsidR="00CB26B8">
        <w:t>на основе общественно-активных школ»</w:t>
      </w:r>
      <w:r w:rsidR="00CB26B8" w:rsidRPr="00AA2220">
        <w:rPr>
          <w:sz w:val="28"/>
          <w:szCs w:val="28"/>
        </w:rPr>
        <w:t xml:space="preserve"> </w:t>
      </w:r>
      <w:r w:rsidR="002D3DC6" w:rsidRPr="00FC7081">
        <w:t>и</w:t>
      </w:r>
      <w:r w:rsidR="007E323C" w:rsidRPr="00FC7081">
        <w:t xml:space="preserve"> иным</w:t>
      </w:r>
      <w:r w:rsidR="002D3DC6" w:rsidRPr="00FC7081">
        <w:t>и нормативными правовыми актами</w:t>
      </w:r>
      <w:r w:rsidR="00840017" w:rsidRPr="00FC7081">
        <w:t xml:space="preserve"> </w:t>
      </w:r>
      <w:r w:rsidR="000C12C6">
        <w:br/>
      </w:r>
      <w:r w:rsidR="00840017" w:rsidRPr="00FC7081">
        <w:t>в области гражданской обороны (далее – ГО)</w:t>
      </w:r>
      <w:r w:rsidR="00170E38" w:rsidRPr="00FC7081">
        <w:t>, предупреждения</w:t>
      </w:r>
      <w:r w:rsidR="001F3AC9" w:rsidRPr="00FC7081">
        <w:t xml:space="preserve"> </w:t>
      </w:r>
      <w:r w:rsidR="00170E38" w:rsidRPr="00FC7081">
        <w:t>и ликвидации чрезвычайных ситуаций</w:t>
      </w:r>
      <w:r w:rsidR="00840017" w:rsidRPr="00FC7081">
        <w:t xml:space="preserve"> (далее – ЧС) и определяет порядок создания и деятел</w:t>
      </w:r>
      <w:r w:rsidR="009713C5" w:rsidRPr="00FC7081">
        <w:t xml:space="preserve">ьности </w:t>
      </w:r>
      <w:r w:rsidR="00566061" w:rsidRPr="00FC7081">
        <w:t>учебно-консультац</w:t>
      </w:r>
      <w:r w:rsidR="00E5470E" w:rsidRPr="00FC7081">
        <w:t>и</w:t>
      </w:r>
      <w:r w:rsidR="00566061" w:rsidRPr="00FC7081">
        <w:t>онных пунктов</w:t>
      </w:r>
      <w:r w:rsidR="002E5F15">
        <w:t xml:space="preserve"> по гражданской обороне </w:t>
      </w:r>
      <w:r w:rsidR="000B69FF" w:rsidRPr="00FC7081">
        <w:t>(далее – УКП)</w:t>
      </w:r>
      <w:r w:rsidR="00566061" w:rsidRPr="00FC7081">
        <w:t>.</w:t>
      </w:r>
    </w:p>
    <w:p w:rsidR="006C0FAB" w:rsidRPr="00FC7081" w:rsidRDefault="00A53847" w:rsidP="00070745">
      <w:pPr>
        <w:ind w:firstLine="709"/>
        <w:jc w:val="both"/>
      </w:pPr>
      <w:r w:rsidRPr="00FC7081">
        <w:t>2. </w:t>
      </w:r>
      <w:r w:rsidR="00FC7081">
        <w:t>У</w:t>
      </w:r>
      <w:r w:rsidR="00FC7081" w:rsidRPr="00FC7081">
        <w:t>чебно-консультационн</w:t>
      </w:r>
      <w:r w:rsidR="00FC7081">
        <w:t>ые</w:t>
      </w:r>
      <w:r w:rsidR="00FC7081" w:rsidRPr="00FC7081">
        <w:t xml:space="preserve"> пункт</w:t>
      </w:r>
      <w:r w:rsidR="00FC7081">
        <w:t>ы</w:t>
      </w:r>
      <w:r w:rsidR="00FC7081" w:rsidRPr="00FC7081">
        <w:t xml:space="preserve"> по гражданской обороне</w:t>
      </w:r>
      <w:r w:rsidR="00D16775" w:rsidRPr="00FC7081">
        <w:t xml:space="preserve"> создаются</w:t>
      </w:r>
      <w:r w:rsidR="001C439E" w:rsidRPr="00FC7081">
        <w:t xml:space="preserve"> для </w:t>
      </w:r>
      <w:r w:rsidR="00911C3F">
        <w:t>подготовки</w:t>
      </w:r>
      <w:r w:rsidR="000B69FF" w:rsidRPr="00FC7081">
        <w:t xml:space="preserve"> населения, не занятого</w:t>
      </w:r>
      <w:r w:rsidR="000F1F70" w:rsidRPr="00FC7081">
        <w:t xml:space="preserve"> </w:t>
      </w:r>
      <w:r w:rsidR="001C439E" w:rsidRPr="00FC7081">
        <w:t>в сфере производства и обслуживания (</w:t>
      </w:r>
      <w:r w:rsidR="006C0FAB" w:rsidRPr="00FC7081">
        <w:t>далее – неработающее население)</w:t>
      </w:r>
      <w:r w:rsidR="005450B0" w:rsidRPr="00FC7081">
        <w:t>,</w:t>
      </w:r>
      <w:r w:rsidR="00190A55" w:rsidRPr="00FC7081">
        <w:t xml:space="preserve"> </w:t>
      </w:r>
      <w:r w:rsidR="00170E38" w:rsidRPr="00FC7081">
        <w:t>в области ГО</w:t>
      </w:r>
      <w:r w:rsidR="006C0FAB" w:rsidRPr="00FC7081">
        <w:t>,</w:t>
      </w:r>
      <w:r w:rsidR="00170E38" w:rsidRPr="00FC7081">
        <w:t xml:space="preserve"> защиты от ЧС</w:t>
      </w:r>
      <w:r w:rsidR="00190A55" w:rsidRPr="00FC7081">
        <w:t xml:space="preserve"> </w:t>
      </w:r>
      <w:r w:rsidR="006C0FAB" w:rsidRPr="00FC7081">
        <w:t>и пожарной безопасности по месту жительства.</w:t>
      </w:r>
    </w:p>
    <w:p w:rsidR="00D90079" w:rsidRPr="00990ED4" w:rsidRDefault="0078592A" w:rsidP="00070745">
      <w:pPr>
        <w:ind w:firstLine="709"/>
        <w:jc w:val="both"/>
      </w:pPr>
      <w:r w:rsidRPr="00990ED4">
        <w:t>3</w:t>
      </w:r>
      <w:r w:rsidR="002524F0" w:rsidRPr="00990ED4">
        <w:t>. </w:t>
      </w:r>
      <w:r w:rsidR="00D90079" w:rsidRPr="00990ED4">
        <w:t>Подготовка неработающего населения на УКП проводится преподавателями Курсов ГО в соответствии с расписанием занятий и консультаций, утверждаемым руководителем Муниципального казенного учреждения «Единая дежурно-диспетчерская служба ЗАТО Северск» и согласованным с руководителями организаций.</w:t>
      </w:r>
    </w:p>
    <w:p w:rsidR="00D90079" w:rsidRPr="00990ED4" w:rsidRDefault="00D90079" w:rsidP="00070745">
      <w:pPr>
        <w:spacing w:after="120"/>
        <w:ind w:firstLine="709"/>
        <w:jc w:val="both"/>
      </w:pPr>
      <w:r w:rsidRPr="00990ED4">
        <w:t xml:space="preserve">Для проведения занятий и консультаций могут привлекаться руководители, инженерно-технические работники специализированных организаций, руководители </w:t>
      </w:r>
      <w:r w:rsidR="00D72524" w:rsidRPr="00990ED4">
        <w:br/>
      </w:r>
      <w:r w:rsidRPr="00990ED4">
        <w:t>и работники орга</w:t>
      </w:r>
      <w:r w:rsidR="000C12C6">
        <w:t xml:space="preserve">нов, специально уполномоченных </w:t>
      </w:r>
      <w:r w:rsidRPr="00990ED4">
        <w:t>на решение задач в области защиты населения и территорий от чрезвычайных ситуаций, гражданской обороны, пожарной безопасности и безопасности людей на водных объектах. Занятия по правилам оказания первой помощи проводятся с привлечением соответствующих специалистов.</w:t>
      </w:r>
    </w:p>
    <w:p w:rsidR="00B37A3A" w:rsidRDefault="00BE5447" w:rsidP="00B37A3A">
      <w:pPr>
        <w:jc w:val="center"/>
      </w:pPr>
      <w:r w:rsidRPr="00FC7081">
        <w:rPr>
          <w:lang w:val="en-US"/>
        </w:rPr>
        <w:t>II</w:t>
      </w:r>
      <w:r w:rsidR="006F6EA7" w:rsidRPr="00FC7081">
        <w:t>. </w:t>
      </w:r>
      <w:r w:rsidRPr="00FC7081">
        <w:t xml:space="preserve">ЗАДАЧИ </w:t>
      </w:r>
      <w:r w:rsidR="00B37A3A" w:rsidRPr="00B37A3A">
        <w:t xml:space="preserve">УЧЕБНО-КОНСУЛЬТАЦИОННЫХ ПУНКТОВ </w:t>
      </w:r>
    </w:p>
    <w:p w:rsidR="00B37A3A" w:rsidRDefault="00B37A3A" w:rsidP="00B37A3A">
      <w:pPr>
        <w:spacing w:after="120"/>
        <w:jc w:val="center"/>
      </w:pPr>
      <w:r w:rsidRPr="00B37A3A">
        <w:t xml:space="preserve">ПО ГРАЖДАНСКОЙ ОБОРОНЕ </w:t>
      </w:r>
    </w:p>
    <w:p w:rsidR="00BE5447" w:rsidRPr="00FC7081" w:rsidRDefault="0078592A" w:rsidP="00B37A3A">
      <w:pPr>
        <w:ind w:firstLine="709"/>
      </w:pPr>
      <w:r>
        <w:t>4</w:t>
      </w:r>
      <w:r w:rsidR="00BE5447" w:rsidRPr="00FC7081">
        <w:t>. </w:t>
      </w:r>
      <w:r w:rsidR="003504EC" w:rsidRPr="00FC7081">
        <w:t>Основными задачами УКП являются:</w:t>
      </w:r>
    </w:p>
    <w:p w:rsidR="003504EC" w:rsidRPr="00FC7081" w:rsidRDefault="003504EC" w:rsidP="00894A1F">
      <w:pPr>
        <w:ind w:firstLine="709"/>
        <w:jc w:val="both"/>
      </w:pPr>
      <w:r w:rsidRPr="00FC7081">
        <w:t>1) </w:t>
      </w:r>
      <w:r w:rsidR="00ED71C1" w:rsidRPr="00FC7081">
        <w:t xml:space="preserve">организация </w:t>
      </w:r>
      <w:r w:rsidR="00911C3F">
        <w:t>подготовки</w:t>
      </w:r>
      <w:r w:rsidR="00ED71C1" w:rsidRPr="00FC7081">
        <w:t xml:space="preserve"> неработающего населения по месту жительства;</w:t>
      </w:r>
    </w:p>
    <w:p w:rsidR="00ED71C1" w:rsidRPr="00FC7081" w:rsidRDefault="00ED71C1" w:rsidP="00894A1F">
      <w:pPr>
        <w:ind w:firstLine="709"/>
        <w:jc w:val="both"/>
      </w:pPr>
      <w:r w:rsidRPr="00FC7081">
        <w:t>2) </w:t>
      </w:r>
      <w:r w:rsidR="006C0FAB" w:rsidRPr="00FC7081">
        <w:t xml:space="preserve">выработка практических навыков действий </w:t>
      </w:r>
      <w:r w:rsidR="006F6EA7" w:rsidRPr="00FC7081">
        <w:t>в условиях ЧС</w:t>
      </w:r>
      <w:r w:rsidR="006C0FAB" w:rsidRPr="00FC7081">
        <w:t xml:space="preserve"> мирного и военного времени;</w:t>
      </w:r>
    </w:p>
    <w:p w:rsidR="006C0FAB" w:rsidRPr="00FC7081" w:rsidRDefault="006C0FAB" w:rsidP="00894A1F">
      <w:pPr>
        <w:ind w:firstLine="709"/>
        <w:jc w:val="both"/>
      </w:pPr>
      <w:r w:rsidRPr="00FC7081">
        <w:lastRenderedPageBreak/>
        <w:t>3) повышение уровня морально-психологического состояния населения в условиях угрозы и возн</w:t>
      </w:r>
      <w:r w:rsidR="006F6EA7" w:rsidRPr="00FC7081">
        <w:t>икновения ЧС</w:t>
      </w:r>
      <w:r w:rsidR="00532CF8" w:rsidRPr="00FC7081">
        <w:t>, а</w:t>
      </w:r>
      <w:r w:rsidRPr="00FC7081">
        <w:t xml:space="preserve"> также при ликвидации их последствий;</w:t>
      </w:r>
    </w:p>
    <w:p w:rsidR="00FB4265" w:rsidRPr="00FC7081" w:rsidRDefault="006C0FAB" w:rsidP="00B37A3A">
      <w:pPr>
        <w:spacing w:after="120"/>
        <w:ind w:firstLine="709"/>
        <w:jc w:val="both"/>
      </w:pPr>
      <w:r w:rsidRPr="00FC7081">
        <w:t xml:space="preserve">4) пропаганда </w:t>
      </w:r>
      <w:r w:rsidR="0071519C" w:rsidRPr="00FC7081">
        <w:t>важности и необходимости ме</w:t>
      </w:r>
      <w:r w:rsidR="00FB4265" w:rsidRPr="00FC7081">
        <w:t>роприятий по ГО</w:t>
      </w:r>
      <w:r w:rsidR="0071519C" w:rsidRPr="00FC7081">
        <w:t xml:space="preserve">, </w:t>
      </w:r>
      <w:r w:rsidR="00FB4265" w:rsidRPr="00FC7081">
        <w:t xml:space="preserve">защиты от ЧС          </w:t>
      </w:r>
      <w:r w:rsidR="00C92EA5" w:rsidRPr="00FC7081">
        <w:t xml:space="preserve"> </w:t>
      </w:r>
      <w:r w:rsidR="00966A70" w:rsidRPr="00FC7081">
        <w:t xml:space="preserve">   </w:t>
      </w:r>
      <w:r w:rsidR="006F6EA7" w:rsidRPr="00FC7081">
        <w:t xml:space="preserve"> </w:t>
      </w:r>
      <w:r w:rsidR="00C92EA5" w:rsidRPr="00FC7081">
        <w:t>и пожарной безопасности в современных условиях.</w:t>
      </w:r>
      <w:r w:rsidR="00FB4265" w:rsidRPr="00FC7081">
        <w:t xml:space="preserve"> </w:t>
      </w:r>
    </w:p>
    <w:p w:rsidR="00B37A3A" w:rsidRDefault="0071519C" w:rsidP="00B37A3A">
      <w:pPr>
        <w:jc w:val="center"/>
      </w:pPr>
      <w:r w:rsidRPr="00FC7081">
        <w:rPr>
          <w:lang w:val="en-US"/>
        </w:rPr>
        <w:t>III</w:t>
      </w:r>
      <w:r w:rsidR="000A7675" w:rsidRPr="00FC7081">
        <w:t>. </w:t>
      </w:r>
      <w:r w:rsidRPr="00FC7081">
        <w:t xml:space="preserve">ОРГАНИЗАЦИЯ РАБОТЫ </w:t>
      </w:r>
      <w:r w:rsidR="00B37A3A" w:rsidRPr="00B37A3A">
        <w:t xml:space="preserve">УЧЕБНО-КОНСУЛЬТАЦИОННЫХ ПУНКТОВ </w:t>
      </w:r>
    </w:p>
    <w:p w:rsidR="00894A1F" w:rsidRPr="00FC7081" w:rsidRDefault="00B37A3A" w:rsidP="00B37A3A">
      <w:pPr>
        <w:ind w:firstLine="708"/>
        <w:jc w:val="center"/>
      </w:pPr>
      <w:r w:rsidRPr="00B37A3A">
        <w:t>ПО ГРАЖДАНСКОЙ ОБОРОНЕ</w:t>
      </w:r>
    </w:p>
    <w:p w:rsidR="0071519C" w:rsidRPr="00FC7081" w:rsidRDefault="0078592A" w:rsidP="00F2342A">
      <w:pPr>
        <w:spacing w:before="120"/>
        <w:ind w:firstLine="709"/>
        <w:jc w:val="both"/>
      </w:pPr>
      <w:r>
        <w:t>5</w:t>
      </w:r>
      <w:r w:rsidR="0071519C" w:rsidRPr="00FC7081">
        <w:t>. </w:t>
      </w:r>
      <w:r w:rsidR="0083137A">
        <w:t>Подготовка</w:t>
      </w:r>
      <w:r w:rsidR="00911C3F">
        <w:t xml:space="preserve"> неработающего населения</w:t>
      </w:r>
      <w:r w:rsidR="00911C3F" w:rsidRPr="00FC7081">
        <w:t xml:space="preserve"> на </w:t>
      </w:r>
      <w:r w:rsidR="00911C3F">
        <w:t xml:space="preserve">базе созданных </w:t>
      </w:r>
      <w:r w:rsidR="007E0A29" w:rsidRPr="00FC7081">
        <w:t>УКП</w:t>
      </w:r>
      <w:r w:rsidR="007E0A29">
        <w:t xml:space="preserve"> осуществляется </w:t>
      </w:r>
      <w:r w:rsidR="00D72524">
        <w:br/>
      </w:r>
      <w:r w:rsidR="007E0A29">
        <w:t xml:space="preserve">на основании совместного приказа </w:t>
      </w:r>
      <w:r w:rsidR="007E0A29" w:rsidRPr="005149E5">
        <w:t>Муниципально</w:t>
      </w:r>
      <w:r w:rsidR="007E0A29">
        <w:t>го</w:t>
      </w:r>
      <w:r w:rsidR="007E0A29" w:rsidRPr="005149E5">
        <w:t xml:space="preserve"> казенно</w:t>
      </w:r>
      <w:r w:rsidR="007E0A29">
        <w:t>го учреждения</w:t>
      </w:r>
      <w:r w:rsidR="007E0A29" w:rsidRPr="005149E5">
        <w:t xml:space="preserve"> «Единая дежурно-диспетчерская служба ЗАТО Северск» </w:t>
      </w:r>
      <w:r w:rsidR="007E0A29">
        <w:t>и организации</w:t>
      </w:r>
      <w:r w:rsidR="007E0A29" w:rsidRPr="00B5168E">
        <w:rPr>
          <w:color w:val="000000"/>
        </w:rPr>
        <w:t xml:space="preserve">, </w:t>
      </w:r>
      <w:r w:rsidR="0083137A" w:rsidRPr="00B5168E">
        <w:rPr>
          <w:color w:val="000000"/>
        </w:rPr>
        <w:t>на базе которо</w:t>
      </w:r>
      <w:r w:rsidR="00B5168E" w:rsidRPr="00B5168E">
        <w:rPr>
          <w:color w:val="000000"/>
        </w:rPr>
        <w:t>й</w:t>
      </w:r>
      <w:r w:rsidR="0083137A" w:rsidRPr="00B5168E">
        <w:rPr>
          <w:color w:val="000000"/>
        </w:rPr>
        <w:t xml:space="preserve"> созд</w:t>
      </w:r>
      <w:r w:rsidR="00B5168E" w:rsidRPr="00B5168E">
        <w:rPr>
          <w:color w:val="000000"/>
        </w:rPr>
        <w:t>ается УКП,</w:t>
      </w:r>
      <w:r w:rsidR="0083137A" w:rsidRPr="00B5168E">
        <w:rPr>
          <w:color w:val="000000"/>
        </w:rPr>
        <w:t xml:space="preserve"> </w:t>
      </w:r>
      <w:r w:rsidR="007E0A29">
        <w:t xml:space="preserve">согласованного с Управлением </w:t>
      </w:r>
      <w:r w:rsidR="007E0A29" w:rsidRPr="00FC7081">
        <w:t xml:space="preserve">по делам защиты населения и территорий </w:t>
      </w:r>
      <w:r w:rsidR="00D72524">
        <w:br/>
      </w:r>
      <w:r w:rsidR="007E0A29" w:rsidRPr="00FC7081">
        <w:t>от чрезвычайных ситуаций Администрации ЗАТО Северск</w:t>
      </w:r>
      <w:r w:rsidR="007E0A29">
        <w:t>, в котором определя</w:t>
      </w:r>
      <w:r w:rsidR="00C050F0">
        <w:t>е</w:t>
      </w:r>
      <w:r w:rsidR="007E0A29">
        <w:t>т</w:t>
      </w:r>
      <w:r w:rsidR="00C050F0">
        <w:t>ся</w:t>
      </w:r>
      <w:r w:rsidR="007E0A29">
        <w:t>:</w:t>
      </w:r>
    </w:p>
    <w:p w:rsidR="007661DC" w:rsidRPr="00FC7081" w:rsidRDefault="00E57650" w:rsidP="00894A1F">
      <w:pPr>
        <w:ind w:firstLine="709"/>
        <w:jc w:val="both"/>
      </w:pPr>
      <w:r w:rsidRPr="00FC7081">
        <w:t>1) место расположения УКП и других помещений, используемых для подготовки неработающего населения</w:t>
      </w:r>
      <w:r w:rsidR="005C1848" w:rsidRPr="00FC7081">
        <w:t>;</w:t>
      </w:r>
    </w:p>
    <w:p w:rsidR="00E57650" w:rsidRPr="00FC7081" w:rsidRDefault="00E57650" w:rsidP="00894A1F">
      <w:pPr>
        <w:ind w:firstLine="709"/>
        <w:jc w:val="both"/>
      </w:pPr>
      <w:r w:rsidRPr="00FC7081">
        <w:t>2) </w:t>
      </w:r>
      <w:r w:rsidR="007E0A29">
        <w:t>режим</w:t>
      </w:r>
      <w:r w:rsidRPr="00FC7081">
        <w:t xml:space="preserve"> работы УКП;</w:t>
      </w:r>
    </w:p>
    <w:p w:rsidR="00E57650" w:rsidRPr="00FC7081" w:rsidRDefault="00E57650" w:rsidP="00894A1F">
      <w:pPr>
        <w:ind w:firstLine="709"/>
        <w:jc w:val="both"/>
      </w:pPr>
      <w:r w:rsidRPr="00FC7081">
        <w:t>3) организаци</w:t>
      </w:r>
      <w:r w:rsidR="00C050F0">
        <w:t>я</w:t>
      </w:r>
      <w:r w:rsidRPr="00FC7081">
        <w:t xml:space="preserve"> проведения занятий, консультаций, тренировок;</w:t>
      </w:r>
    </w:p>
    <w:p w:rsidR="00E57650" w:rsidRPr="00FC7081" w:rsidRDefault="00464F3A" w:rsidP="00894A1F">
      <w:pPr>
        <w:ind w:firstLine="709"/>
        <w:jc w:val="both"/>
      </w:pPr>
      <w:r>
        <w:t>4</w:t>
      </w:r>
      <w:r w:rsidR="00E57650" w:rsidRPr="00FC7081">
        <w:t>) </w:t>
      </w:r>
      <w:r w:rsidR="005709F8" w:rsidRPr="00FC7081">
        <w:t>д</w:t>
      </w:r>
      <w:r w:rsidR="00E57650" w:rsidRPr="00FC7081">
        <w:t>ругие организационные вопросы.</w:t>
      </w:r>
    </w:p>
    <w:p w:rsidR="00E57650" w:rsidRPr="00FC7081" w:rsidRDefault="0078592A" w:rsidP="00E35A33">
      <w:pPr>
        <w:ind w:firstLine="709"/>
        <w:jc w:val="both"/>
      </w:pPr>
      <w:r>
        <w:t>6</w:t>
      </w:r>
      <w:r w:rsidR="00E57650" w:rsidRPr="00FC7081">
        <w:t>. </w:t>
      </w:r>
      <w:r w:rsidR="00464F3A">
        <w:t>Подготовка</w:t>
      </w:r>
      <w:r w:rsidR="00E57650" w:rsidRPr="00FC7081">
        <w:t xml:space="preserve"> </w:t>
      </w:r>
      <w:r w:rsidR="001A11A3" w:rsidRPr="00FC7081">
        <w:t xml:space="preserve">неработающего </w:t>
      </w:r>
      <w:r w:rsidR="00E57650" w:rsidRPr="00FC7081">
        <w:t>населения осуществляется путем</w:t>
      </w:r>
      <w:r w:rsidR="004938BD" w:rsidRPr="00FC7081">
        <w:t>:</w:t>
      </w:r>
    </w:p>
    <w:p w:rsidR="00D90079" w:rsidRPr="00D72524" w:rsidRDefault="00D90079" w:rsidP="00D90079">
      <w:pPr>
        <w:ind w:firstLine="709"/>
        <w:jc w:val="both"/>
      </w:pPr>
      <w:r w:rsidRPr="00D72524">
        <w:t xml:space="preserve">1) проведения занятий по программе подготовки неработающего населения ЗАТО Северск в области гражданской обороны и защиты от чрезвычайных ситуаций природного </w:t>
      </w:r>
      <w:r w:rsidR="00D72524">
        <w:br/>
      </w:r>
      <w:r w:rsidRPr="00D72524">
        <w:t>и техногенного характера, утверждаемой руководителем Муниципального казенного учреждения «Единая дежурно-диспетчерская служба ЗАТО Северск» и согласованной Управлением по делам защиты населения и территорий от чрезвычайных ситуаций Администрации</w:t>
      </w:r>
      <w:r w:rsidR="002D4B60">
        <w:t xml:space="preserve"> ЗАТО Северск (далее – программа</w:t>
      </w:r>
      <w:r w:rsidRPr="00D72524">
        <w:t xml:space="preserve"> подготовки неработающего населения ЗАТО Северск);</w:t>
      </w:r>
    </w:p>
    <w:p w:rsidR="004938BD" w:rsidRPr="00FC7081" w:rsidRDefault="004938BD" w:rsidP="00894A1F">
      <w:pPr>
        <w:ind w:firstLine="709"/>
        <w:jc w:val="both"/>
      </w:pPr>
      <w:r w:rsidRPr="00FC7081">
        <w:t>2) </w:t>
      </w:r>
      <w:r w:rsidR="005709F8" w:rsidRPr="00FC7081">
        <w:t>проведения пропагандистских и агитационных мероприятий (бесед, лекций, вечеров вопросов и ответов, консультаций</w:t>
      </w:r>
      <w:r w:rsidR="00BE5033" w:rsidRPr="00FC7081">
        <w:t>, показов учебных видеофильмов</w:t>
      </w:r>
      <w:r w:rsidR="00886506" w:rsidRPr="00FC7081">
        <w:t xml:space="preserve"> </w:t>
      </w:r>
      <w:r w:rsidR="0016483D" w:rsidRPr="00FC7081">
        <w:t>по безопасности жизнедеятельности</w:t>
      </w:r>
      <w:r w:rsidR="005C1848" w:rsidRPr="00FC7081">
        <w:t>)</w:t>
      </w:r>
      <w:r w:rsidR="00BE5033" w:rsidRPr="00FC7081">
        <w:t>;</w:t>
      </w:r>
    </w:p>
    <w:p w:rsidR="00C057BD" w:rsidRPr="00FC7081" w:rsidRDefault="00C057BD" w:rsidP="00894A1F">
      <w:pPr>
        <w:ind w:firstLine="709"/>
        <w:jc w:val="both"/>
      </w:pPr>
      <w:r w:rsidRPr="00FC7081">
        <w:t>3) распространения и чтения памяток, листовок, пособий, прослушивания радиопере</w:t>
      </w:r>
      <w:r w:rsidR="001945FB" w:rsidRPr="00FC7081">
        <w:t>дач и просмотра телепрограмм</w:t>
      </w:r>
      <w:r w:rsidR="00401B96" w:rsidRPr="00FC7081">
        <w:t xml:space="preserve"> по тематике ГО,</w:t>
      </w:r>
      <w:r w:rsidR="001945FB" w:rsidRPr="00FC7081">
        <w:t xml:space="preserve"> защиты </w:t>
      </w:r>
      <w:r w:rsidR="00401B96" w:rsidRPr="00FC7081">
        <w:t>от ЧС и пожарной безопасности</w:t>
      </w:r>
      <w:r w:rsidR="001945FB" w:rsidRPr="00FC7081">
        <w:t>;</w:t>
      </w:r>
    </w:p>
    <w:p w:rsidR="001945FB" w:rsidRPr="00FC7081" w:rsidRDefault="001945FB" w:rsidP="00E35A33">
      <w:pPr>
        <w:ind w:firstLine="709"/>
        <w:jc w:val="both"/>
      </w:pPr>
      <w:r w:rsidRPr="00FC7081">
        <w:t>4) участия в учениях и тр</w:t>
      </w:r>
      <w:r w:rsidR="00401B96" w:rsidRPr="00FC7081">
        <w:t>енировках по ГО</w:t>
      </w:r>
      <w:r w:rsidRPr="00FC7081">
        <w:t>, защите</w:t>
      </w:r>
      <w:r w:rsidR="00886506" w:rsidRPr="00FC7081">
        <w:t xml:space="preserve"> </w:t>
      </w:r>
      <w:r w:rsidR="00401B96" w:rsidRPr="00FC7081">
        <w:t>от ЧС</w:t>
      </w:r>
      <w:r w:rsidR="00B43DCC" w:rsidRPr="00FC7081">
        <w:t xml:space="preserve"> и пожарной безопасности.</w:t>
      </w:r>
    </w:p>
    <w:p w:rsidR="00B43DCC" w:rsidRPr="00FC7081" w:rsidRDefault="0078592A" w:rsidP="00346A45">
      <w:pPr>
        <w:ind w:firstLine="709"/>
        <w:jc w:val="both"/>
      </w:pPr>
      <w:r>
        <w:t>7</w:t>
      </w:r>
      <w:r w:rsidR="00346A45" w:rsidRPr="00FC7081">
        <w:t>. </w:t>
      </w:r>
      <w:r w:rsidR="00D752B6" w:rsidRPr="00FC7081">
        <w:t>Особое</w:t>
      </w:r>
      <w:r w:rsidR="00087A9B" w:rsidRPr="00FC7081">
        <w:t xml:space="preserve"> внимание </w:t>
      </w:r>
      <w:r w:rsidR="00212C09" w:rsidRPr="00FC7081">
        <w:t xml:space="preserve">при </w:t>
      </w:r>
      <w:r w:rsidR="0073585A">
        <w:t>подготовке</w:t>
      </w:r>
      <w:r w:rsidR="00212C09" w:rsidRPr="00FC7081">
        <w:t xml:space="preserve"> неработающего населения обращается </w:t>
      </w:r>
      <w:r w:rsidR="005A0408" w:rsidRPr="00FC7081">
        <w:t xml:space="preserve">                         </w:t>
      </w:r>
      <w:r w:rsidR="00212C09" w:rsidRPr="00FC7081">
        <w:t>на мора</w:t>
      </w:r>
      <w:r w:rsidR="00C2542F" w:rsidRPr="00FC7081">
        <w:t>льно-психологическую подготовку, у</w:t>
      </w:r>
      <w:r w:rsidR="00F463E3">
        <w:t>мелые действия в ЧС, характерных</w:t>
      </w:r>
      <w:r w:rsidR="00087A9B" w:rsidRPr="00FC7081">
        <w:t xml:space="preserve"> для мест его проживания, </w:t>
      </w:r>
      <w:r w:rsidR="00A24ABF">
        <w:t xml:space="preserve">обучение </w:t>
      </w:r>
      <w:r w:rsidR="00C2542F" w:rsidRPr="00FC7081">
        <w:t xml:space="preserve">мерам пожарной безопасности, </w:t>
      </w:r>
      <w:r w:rsidR="00212C09" w:rsidRPr="00FC7081">
        <w:t xml:space="preserve">на воспитание у </w:t>
      </w:r>
      <w:r w:rsidR="0073585A">
        <w:t>населения</w:t>
      </w:r>
      <w:r w:rsidR="00212C09" w:rsidRPr="00FC7081">
        <w:t xml:space="preserve"> чувства высокой ответственности за свою подготовку и подготовку сво</w:t>
      </w:r>
      <w:r w:rsidR="00A24ABF">
        <w:t>ей семьи к защите от ЧС мирного</w:t>
      </w:r>
      <w:r w:rsidR="005A0408" w:rsidRPr="00FC7081">
        <w:t xml:space="preserve"> </w:t>
      </w:r>
      <w:r w:rsidR="00212C09" w:rsidRPr="00FC7081">
        <w:t>и военного времени.</w:t>
      </w:r>
    </w:p>
    <w:p w:rsidR="00D752B6" w:rsidRPr="00FC7081" w:rsidRDefault="00D752B6" w:rsidP="00346A45">
      <w:pPr>
        <w:ind w:firstLine="709"/>
        <w:jc w:val="both"/>
      </w:pPr>
      <w:r w:rsidRPr="00FC7081">
        <w:t xml:space="preserve">Основными формами </w:t>
      </w:r>
      <w:r w:rsidR="0073585A">
        <w:t>подготовки</w:t>
      </w:r>
      <w:r w:rsidRPr="00FC7081">
        <w:t xml:space="preserve"> являются:</w:t>
      </w:r>
    </w:p>
    <w:p w:rsidR="00D752B6" w:rsidRPr="00FC7081" w:rsidRDefault="00263A64" w:rsidP="00263A64">
      <w:pPr>
        <w:ind w:left="709"/>
        <w:jc w:val="both"/>
      </w:pPr>
      <w:r w:rsidRPr="00FC7081">
        <w:t>1) </w:t>
      </w:r>
      <w:r w:rsidR="00346A45" w:rsidRPr="00FC7081">
        <w:t>практические занятия;</w:t>
      </w:r>
    </w:p>
    <w:p w:rsidR="00346A45" w:rsidRPr="00FC7081" w:rsidRDefault="00263A64" w:rsidP="00263A64">
      <w:pPr>
        <w:ind w:left="709"/>
        <w:jc w:val="both"/>
      </w:pPr>
      <w:r w:rsidRPr="00FC7081">
        <w:t>2) </w:t>
      </w:r>
      <w:r w:rsidR="00346A45" w:rsidRPr="00FC7081">
        <w:t>беседы, викторины;</w:t>
      </w:r>
    </w:p>
    <w:p w:rsidR="00346A45" w:rsidRPr="00FC7081" w:rsidRDefault="00263A64" w:rsidP="00263A64">
      <w:pPr>
        <w:ind w:left="709"/>
        <w:jc w:val="both"/>
      </w:pPr>
      <w:r w:rsidRPr="00FC7081">
        <w:t>3) </w:t>
      </w:r>
      <w:r w:rsidR="00346A45" w:rsidRPr="00FC7081">
        <w:t>игры, дискуссии;</w:t>
      </w:r>
    </w:p>
    <w:p w:rsidR="00346A45" w:rsidRPr="00FC7081" w:rsidRDefault="00263A64" w:rsidP="00263A64">
      <w:pPr>
        <w:ind w:left="709"/>
        <w:jc w:val="both"/>
      </w:pPr>
      <w:r w:rsidRPr="00FC7081">
        <w:t>4) </w:t>
      </w:r>
      <w:r w:rsidR="00346A45" w:rsidRPr="00FC7081">
        <w:t>встречи с участниками ликвидации последствий ЧС, ветеранами ГО;</w:t>
      </w:r>
    </w:p>
    <w:p w:rsidR="00346A45" w:rsidRPr="00FC7081" w:rsidRDefault="00346A45" w:rsidP="00346A45">
      <w:pPr>
        <w:ind w:left="709"/>
        <w:jc w:val="both"/>
      </w:pPr>
      <w:r w:rsidRPr="00FC7081">
        <w:t>5) просмотр видеоматериалов.</w:t>
      </w:r>
    </w:p>
    <w:p w:rsidR="00894A1F" w:rsidRPr="00FC7081" w:rsidRDefault="0078592A" w:rsidP="00E35A33">
      <w:pPr>
        <w:ind w:firstLine="709"/>
        <w:jc w:val="both"/>
      </w:pPr>
      <w:r>
        <w:t>8</w:t>
      </w:r>
      <w:r w:rsidR="00285BDB" w:rsidRPr="00FC7081">
        <w:t>. Методическое</w:t>
      </w:r>
      <w:r w:rsidR="001C3A71" w:rsidRPr="00FC7081">
        <w:t xml:space="preserve"> </w:t>
      </w:r>
      <w:r w:rsidR="00285BDB" w:rsidRPr="00FC7081">
        <w:t xml:space="preserve">руководство </w:t>
      </w:r>
      <w:r w:rsidR="00436756" w:rsidRPr="00FC7081">
        <w:t>и контроль за деятельностью УКП</w:t>
      </w:r>
      <w:r w:rsidR="00A53847" w:rsidRPr="00FC7081">
        <w:t xml:space="preserve"> </w:t>
      </w:r>
      <w:r w:rsidR="00285BDB" w:rsidRPr="00FC7081">
        <w:t xml:space="preserve">по подготовке неработающего населения </w:t>
      </w:r>
      <w:r w:rsidR="00212C09" w:rsidRPr="00FC7081">
        <w:t>осуществляет</w:t>
      </w:r>
      <w:r w:rsidR="00285BDB" w:rsidRPr="00FC7081">
        <w:t xml:space="preserve"> </w:t>
      </w:r>
      <w:r w:rsidR="0073585A" w:rsidRPr="00FC7081">
        <w:t>Управление по делам защиты населения                               и территорий от чрезвычайных ситуаций Администрации ЗАТО Северск</w:t>
      </w:r>
      <w:r w:rsidR="00212C09" w:rsidRPr="00FC7081">
        <w:t>.</w:t>
      </w:r>
    </w:p>
    <w:p w:rsidR="00B37A3A" w:rsidRDefault="00894A1F" w:rsidP="00E35A33">
      <w:pPr>
        <w:spacing w:before="120"/>
        <w:jc w:val="center"/>
      </w:pPr>
      <w:r w:rsidRPr="00FC7081">
        <w:rPr>
          <w:lang w:val="en-US"/>
        </w:rPr>
        <w:t>IV</w:t>
      </w:r>
      <w:r w:rsidR="00436756" w:rsidRPr="00FC7081">
        <w:t>. </w:t>
      </w:r>
      <w:r w:rsidR="00EF00FD" w:rsidRPr="00FC7081">
        <w:t>ОБОРУДОВАНИЕ И ОСНАЩЕНИЕ</w:t>
      </w:r>
      <w:r w:rsidR="00C92EA5" w:rsidRPr="00FC7081">
        <w:t xml:space="preserve"> </w:t>
      </w:r>
      <w:r w:rsidR="00B37A3A" w:rsidRPr="00B37A3A">
        <w:t xml:space="preserve">УЧЕБНО-КОНСУЛЬТАЦИОННЫХ ПУНКТОВ </w:t>
      </w:r>
    </w:p>
    <w:p w:rsidR="00894A1F" w:rsidRPr="00FC7081" w:rsidRDefault="00B37A3A" w:rsidP="00B37A3A">
      <w:pPr>
        <w:jc w:val="center"/>
      </w:pPr>
      <w:r w:rsidRPr="00B37A3A">
        <w:t>ПО ГРАЖДАНСКОЙ ОБОРОНЕ</w:t>
      </w:r>
    </w:p>
    <w:p w:rsidR="00990ED4" w:rsidRDefault="0078592A" w:rsidP="00990ED4">
      <w:pPr>
        <w:spacing w:before="120"/>
        <w:ind w:firstLine="709"/>
        <w:jc w:val="both"/>
      </w:pPr>
      <w:r>
        <w:t>9</w:t>
      </w:r>
      <w:r w:rsidR="00EF00FD" w:rsidRPr="00FC7081">
        <w:t>. </w:t>
      </w:r>
      <w:r w:rsidR="00B37A3A">
        <w:t>У</w:t>
      </w:r>
      <w:r w:rsidR="00B37A3A" w:rsidRPr="00FC7081">
        <w:t>чебно-консультаци</w:t>
      </w:r>
      <w:r w:rsidR="00B37A3A">
        <w:t>онные</w:t>
      </w:r>
      <w:r w:rsidR="00B37A3A" w:rsidRPr="00FC7081">
        <w:t xml:space="preserve"> пункт</w:t>
      </w:r>
      <w:r w:rsidR="00B37A3A">
        <w:t>ы по гражданской обороне</w:t>
      </w:r>
      <w:r w:rsidR="00EF00FD" w:rsidRPr="00FC7081">
        <w:t xml:space="preserve"> оборудуются </w:t>
      </w:r>
      <w:r w:rsidR="00D72524">
        <w:br/>
      </w:r>
      <w:r w:rsidR="00EF00FD" w:rsidRPr="00FC7081">
        <w:t>в специально отведенном помещении вместимостью 15-20 человек, где есть возможность</w:t>
      </w:r>
      <w:r w:rsidR="00F607F5" w:rsidRPr="00FC7081">
        <w:t xml:space="preserve"> создать условия для</w:t>
      </w:r>
      <w:r w:rsidR="00EF00FD" w:rsidRPr="00FC7081">
        <w:t xml:space="preserve"> организации учебного процесса</w:t>
      </w:r>
      <w:r w:rsidR="00F607F5" w:rsidRPr="00FC7081">
        <w:t xml:space="preserve"> и хранения имущества</w:t>
      </w:r>
      <w:r w:rsidR="00EF00FD" w:rsidRPr="00FC7081">
        <w:t>.</w:t>
      </w:r>
      <w:r w:rsidR="00F607F5" w:rsidRPr="00FC7081">
        <w:t xml:space="preserve"> Помещение </w:t>
      </w:r>
      <w:r w:rsidR="00F607F5" w:rsidRPr="00FC7081">
        <w:lastRenderedPageBreak/>
        <w:t>обеспечивается необходимым количеством исправной мебели. На видном месте вывешиваются рас</w:t>
      </w:r>
      <w:r w:rsidR="00947332" w:rsidRPr="00FC7081">
        <w:t>порядок дня, расписание занятий</w:t>
      </w:r>
      <w:r w:rsidR="00B51679">
        <w:t xml:space="preserve"> </w:t>
      </w:r>
      <w:r w:rsidR="00F607F5" w:rsidRPr="00FC7081">
        <w:t>и консультаций.</w:t>
      </w:r>
    </w:p>
    <w:p w:rsidR="00EF00FD" w:rsidRPr="00FC7081" w:rsidRDefault="0078592A" w:rsidP="00990ED4">
      <w:pPr>
        <w:ind w:firstLine="709"/>
        <w:jc w:val="both"/>
      </w:pPr>
      <w:r>
        <w:t>10</w:t>
      </w:r>
      <w:r w:rsidR="00F607F5" w:rsidRPr="00FC7081">
        <w:t>. У</w:t>
      </w:r>
      <w:r w:rsidR="00EF00FD" w:rsidRPr="00FC7081">
        <w:t>чебно-материальная база УКП включает:</w:t>
      </w:r>
    </w:p>
    <w:p w:rsidR="00EF00FD" w:rsidRPr="00FC7081" w:rsidRDefault="00F607F5" w:rsidP="00190A55">
      <w:pPr>
        <w:ind w:firstLine="709"/>
        <w:jc w:val="both"/>
      </w:pPr>
      <w:r w:rsidRPr="00FC7081">
        <w:t>1</w:t>
      </w:r>
      <w:r w:rsidR="00EF00FD" w:rsidRPr="00FC7081">
        <w:t>) технические средства обучения;</w:t>
      </w:r>
    </w:p>
    <w:p w:rsidR="00EF00FD" w:rsidRPr="00FC7081" w:rsidRDefault="001951EE" w:rsidP="00190A55">
      <w:pPr>
        <w:ind w:firstLine="709"/>
        <w:jc w:val="both"/>
      </w:pPr>
      <w:r w:rsidRPr="00FC7081">
        <w:t>2</w:t>
      </w:r>
      <w:r w:rsidR="00EF00FD" w:rsidRPr="00FC7081">
        <w:t>) </w:t>
      </w:r>
      <w:r w:rsidR="00BB6CFA" w:rsidRPr="00FC7081">
        <w:t>стенды, учебные</w:t>
      </w:r>
      <w:r w:rsidRPr="00FC7081">
        <w:t xml:space="preserve"> и</w:t>
      </w:r>
      <w:r w:rsidR="00BB6CFA" w:rsidRPr="00FC7081">
        <w:t xml:space="preserve"> наглядные пособия</w:t>
      </w:r>
      <w:r w:rsidR="000B1F11" w:rsidRPr="00FC7081">
        <w:t>, видеофильмы, памятки</w:t>
      </w:r>
      <w:r w:rsidR="00BB6CFA" w:rsidRPr="00FC7081">
        <w:t>;</w:t>
      </w:r>
    </w:p>
    <w:p w:rsidR="00BB6CFA" w:rsidRPr="00FC7081" w:rsidRDefault="001951EE" w:rsidP="006B3957">
      <w:pPr>
        <w:ind w:firstLine="709"/>
        <w:jc w:val="both"/>
      </w:pPr>
      <w:r w:rsidRPr="00FC7081">
        <w:t>3</w:t>
      </w:r>
      <w:r w:rsidR="00BB6CFA" w:rsidRPr="00FC7081">
        <w:t>) </w:t>
      </w:r>
      <w:r w:rsidR="002F40B7" w:rsidRPr="00FC7081">
        <w:t xml:space="preserve">учебные </w:t>
      </w:r>
      <w:r w:rsidR="00BB6CFA" w:rsidRPr="00FC7081">
        <w:t>средства индивидуальной защиты</w:t>
      </w:r>
      <w:r w:rsidR="008B2FC3" w:rsidRPr="00FC7081">
        <w:t xml:space="preserve"> органов дыхания</w:t>
      </w:r>
      <w:r w:rsidR="00046933" w:rsidRPr="00FC7081">
        <w:t xml:space="preserve"> и кожи</w:t>
      </w:r>
      <w:r w:rsidR="00BB6CFA" w:rsidRPr="00FC7081">
        <w:t>;</w:t>
      </w:r>
    </w:p>
    <w:p w:rsidR="008B2FC3" w:rsidRPr="00FC7081" w:rsidRDefault="002F40B7" w:rsidP="008B2FC3">
      <w:pPr>
        <w:ind w:firstLine="709"/>
        <w:jc w:val="both"/>
      </w:pPr>
      <w:r w:rsidRPr="00FC7081">
        <w:t>4) средства</w:t>
      </w:r>
      <w:r w:rsidR="00046933" w:rsidRPr="00FC7081">
        <w:t xml:space="preserve"> оказания первой </w:t>
      </w:r>
      <w:r w:rsidR="005A0408" w:rsidRPr="00FC7081">
        <w:t>помощи</w:t>
      </w:r>
      <w:r w:rsidRPr="00FC7081">
        <w:t>;</w:t>
      </w:r>
    </w:p>
    <w:p w:rsidR="00BB6CFA" w:rsidRPr="00FC7081" w:rsidRDefault="002F40B7" w:rsidP="00190A55">
      <w:pPr>
        <w:ind w:firstLine="709"/>
        <w:jc w:val="both"/>
      </w:pPr>
      <w:r w:rsidRPr="00FC7081">
        <w:t>5) брошюры и</w:t>
      </w:r>
      <w:r w:rsidR="00BB6CFA" w:rsidRPr="00FC7081">
        <w:t xml:space="preserve"> литературу</w:t>
      </w:r>
      <w:r w:rsidRPr="00FC7081">
        <w:t xml:space="preserve"> по вопросам ГО и ЧС</w:t>
      </w:r>
      <w:r w:rsidR="00AD6BBC" w:rsidRPr="00FC7081">
        <w:t>.</w:t>
      </w:r>
    </w:p>
    <w:p w:rsidR="001453E3" w:rsidRDefault="00911C3F" w:rsidP="000B709D">
      <w:pPr>
        <w:ind w:firstLine="709"/>
        <w:jc w:val="both"/>
      </w:pPr>
      <w:r>
        <w:t>1</w:t>
      </w:r>
      <w:r w:rsidR="0078592A">
        <w:t>1</w:t>
      </w:r>
      <w:r w:rsidR="00A152E2" w:rsidRPr="00FC7081">
        <w:t>.</w:t>
      </w:r>
      <w:r w:rsidR="007D6073" w:rsidRPr="00FC7081">
        <w:t> </w:t>
      </w:r>
      <w:r w:rsidR="001453E3">
        <w:t>Помещение УКП оборудуется стендами со следующими тематическими разделами:</w:t>
      </w:r>
    </w:p>
    <w:p w:rsidR="001453E3" w:rsidRDefault="001453E3" w:rsidP="001453E3">
      <w:pPr>
        <w:ind w:firstLine="709"/>
        <w:jc w:val="both"/>
      </w:pPr>
      <w:r>
        <w:t>1) сигналы оповещения и порядок действия по ним;</w:t>
      </w:r>
    </w:p>
    <w:p w:rsidR="001453E3" w:rsidRDefault="00B76DA4" w:rsidP="001453E3">
      <w:pPr>
        <w:ind w:firstLine="709"/>
        <w:jc w:val="both"/>
      </w:pPr>
      <w:r>
        <w:t>2</w:t>
      </w:r>
      <w:r w:rsidR="001453E3">
        <w:t>) причины возникновения ЧС природного и т</w:t>
      </w:r>
      <w:r w:rsidR="00F463E3">
        <w:t>ехногенного характера, возможных</w:t>
      </w:r>
      <w:r w:rsidR="001453E3">
        <w:t xml:space="preserve">       на территории ЗАТО Северск, и присущие им опасности;</w:t>
      </w:r>
    </w:p>
    <w:p w:rsidR="001453E3" w:rsidRDefault="00B76DA4" w:rsidP="001453E3">
      <w:pPr>
        <w:ind w:firstLine="709"/>
        <w:jc w:val="both"/>
      </w:pPr>
      <w:r>
        <w:t>3</w:t>
      </w:r>
      <w:r w:rsidR="001453E3">
        <w:t>) средства индивидуальной и коллективной защиты от ЧС;</w:t>
      </w:r>
    </w:p>
    <w:p w:rsidR="001453E3" w:rsidRDefault="00B76DA4" w:rsidP="001453E3">
      <w:pPr>
        <w:ind w:firstLine="709"/>
        <w:jc w:val="both"/>
      </w:pPr>
      <w:r>
        <w:t>4</w:t>
      </w:r>
      <w:r w:rsidR="001453E3">
        <w:t>) правила оказания первой помощи;</w:t>
      </w:r>
    </w:p>
    <w:p w:rsidR="001453E3" w:rsidRDefault="00B76DA4" w:rsidP="001453E3">
      <w:pPr>
        <w:ind w:firstLine="709"/>
        <w:jc w:val="both"/>
      </w:pPr>
      <w:r>
        <w:t>5</w:t>
      </w:r>
      <w:r w:rsidR="001453E3">
        <w:t>) порядок</w:t>
      </w:r>
      <w:r w:rsidR="0073585A">
        <w:t xml:space="preserve"> проведения эвакуации;</w:t>
      </w:r>
    </w:p>
    <w:p w:rsidR="0073585A" w:rsidRPr="00D25E0F" w:rsidRDefault="00B76DA4" w:rsidP="001453E3">
      <w:pPr>
        <w:ind w:firstLine="709"/>
        <w:jc w:val="both"/>
      </w:pPr>
      <w:r w:rsidRPr="00D25E0F">
        <w:t>6</w:t>
      </w:r>
      <w:r w:rsidR="0073585A" w:rsidRPr="00D25E0F">
        <w:t>) действия населения при террористических актах.</w:t>
      </w:r>
    </w:p>
    <w:p w:rsidR="000B709D" w:rsidRPr="00D25E0F" w:rsidRDefault="000B709D" w:rsidP="000B709D">
      <w:pPr>
        <w:ind w:firstLine="709"/>
        <w:jc w:val="both"/>
      </w:pPr>
      <w:r w:rsidRPr="00D25E0F">
        <w:t>Учебно-методические пособия, содержащие материалы, необходимые для реализации обучения по темам и учебным вопросам, указанным в программе подготовки неработающего населения ЗАТО Северск, могут быть представлены в виде печатных изданий, электронных учебных материалов, тематических фильмов.</w:t>
      </w:r>
    </w:p>
    <w:p w:rsidR="006F0F19" w:rsidRPr="00FC7081" w:rsidRDefault="00911C3F" w:rsidP="000B709D">
      <w:pPr>
        <w:ind w:firstLine="709"/>
        <w:jc w:val="both"/>
      </w:pPr>
      <w:r>
        <w:t>1</w:t>
      </w:r>
      <w:r w:rsidR="0078592A">
        <w:t>2</w:t>
      </w:r>
      <w:r w:rsidR="00A152E2" w:rsidRPr="00FC7081">
        <w:t>.</w:t>
      </w:r>
      <w:r w:rsidR="00EB4646" w:rsidRPr="00FC7081">
        <w:t> </w:t>
      </w:r>
      <w:r w:rsidR="00D7737C">
        <w:t xml:space="preserve">Помещение </w:t>
      </w:r>
      <w:r w:rsidR="00D30A33">
        <w:t>УКП</w:t>
      </w:r>
      <w:r w:rsidR="00B420D3">
        <w:t xml:space="preserve"> оснащается </w:t>
      </w:r>
      <w:r w:rsidR="00A24ABF">
        <w:t xml:space="preserve">следующим </w:t>
      </w:r>
      <w:r w:rsidR="006F0F19" w:rsidRPr="00FC7081">
        <w:t>учебн</w:t>
      </w:r>
      <w:r w:rsidR="00B420D3">
        <w:t>ым</w:t>
      </w:r>
      <w:r w:rsidR="006F0F19" w:rsidRPr="00FC7081">
        <w:t xml:space="preserve"> имущество</w:t>
      </w:r>
      <w:r w:rsidR="00B420D3">
        <w:t>м</w:t>
      </w:r>
      <w:r w:rsidR="006F0F19" w:rsidRPr="00FC7081">
        <w:t>:</w:t>
      </w:r>
    </w:p>
    <w:p w:rsidR="0077305B" w:rsidRPr="00FC7081" w:rsidRDefault="005764E8" w:rsidP="00190A55">
      <w:pPr>
        <w:ind w:firstLine="709"/>
        <w:jc w:val="both"/>
      </w:pPr>
      <w:r w:rsidRPr="00FC7081">
        <w:t>1</w:t>
      </w:r>
      <w:r w:rsidR="004A0266" w:rsidRPr="00FC7081">
        <w:t>) противогазы (ГП-5, ГП-7, ПДФ</w:t>
      </w:r>
      <w:r w:rsidRPr="00FC7081">
        <w:t>-Д</w:t>
      </w:r>
      <w:r w:rsidR="00782103" w:rsidRPr="00FC7081">
        <w:t xml:space="preserve"> </w:t>
      </w:r>
      <w:r w:rsidRPr="00FC7081">
        <w:t>(Ш)</w:t>
      </w:r>
      <w:r w:rsidR="00E6698B" w:rsidRPr="00FC7081">
        <w:t xml:space="preserve"> – </w:t>
      </w:r>
      <w:r w:rsidR="00980413" w:rsidRPr="00FC7081">
        <w:t>5</w:t>
      </w:r>
      <w:r w:rsidRPr="00FC7081">
        <w:t xml:space="preserve"> шт.</w:t>
      </w:r>
      <w:r w:rsidR="0077305B" w:rsidRPr="00FC7081">
        <w:t>;</w:t>
      </w:r>
    </w:p>
    <w:p w:rsidR="0077305B" w:rsidRPr="00FC7081" w:rsidRDefault="005764E8" w:rsidP="00190A55">
      <w:pPr>
        <w:ind w:firstLine="709"/>
        <w:jc w:val="both"/>
      </w:pPr>
      <w:r w:rsidRPr="00FC7081">
        <w:t>2</w:t>
      </w:r>
      <w:r w:rsidR="0077305B" w:rsidRPr="00FC7081">
        <w:t>) к</w:t>
      </w:r>
      <w:r w:rsidR="008C566F" w:rsidRPr="00FC7081">
        <w:t>амера защитная детская – 1 шт.</w:t>
      </w:r>
      <w:r w:rsidR="0077305B" w:rsidRPr="00FC7081">
        <w:t>;</w:t>
      </w:r>
    </w:p>
    <w:p w:rsidR="0077305B" w:rsidRPr="00FC7081" w:rsidRDefault="005764E8" w:rsidP="00190A55">
      <w:pPr>
        <w:ind w:firstLine="709"/>
        <w:jc w:val="both"/>
      </w:pPr>
      <w:r w:rsidRPr="00FC7081">
        <w:t>3</w:t>
      </w:r>
      <w:r w:rsidR="0077305B" w:rsidRPr="00FC7081">
        <w:t>) </w:t>
      </w:r>
      <w:r w:rsidR="004F6A50" w:rsidRPr="00FC7081">
        <w:t>респираторы «Лепесток»</w:t>
      </w:r>
      <w:r w:rsidR="000304C9" w:rsidRPr="00FC7081">
        <w:t xml:space="preserve"> – 5</w:t>
      </w:r>
      <w:r w:rsidRPr="00FC7081">
        <w:t xml:space="preserve"> шт.</w:t>
      </w:r>
      <w:r w:rsidR="0013632A" w:rsidRPr="00FC7081">
        <w:t>;</w:t>
      </w:r>
    </w:p>
    <w:p w:rsidR="0013632A" w:rsidRPr="00FC7081" w:rsidRDefault="004F6A50" w:rsidP="00190A55">
      <w:pPr>
        <w:ind w:firstLine="709"/>
        <w:jc w:val="both"/>
      </w:pPr>
      <w:r w:rsidRPr="00FC7081">
        <w:t>4</w:t>
      </w:r>
      <w:r w:rsidR="0013632A" w:rsidRPr="00FC7081">
        <w:t>) </w:t>
      </w:r>
      <w:r w:rsidR="00E6698B" w:rsidRPr="00FC7081">
        <w:t>аптеч</w:t>
      </w:r>
      <w:r w:rsidRPr="00FC7081">
        <w:t>ка индивидуальная АИ-2 – 1</w:t>
      </w:r>
      <w:r w:rsidR="005764E8" w:rsidRPr="00FC7081">
        <w:t xml:space="preserve"> шт.</w:t>
      </w:r>
      <w:r w:rsidR="00E154A1" w:rsidRPr="00FC7081">
        <w:t>;</w:t>
      </w:r>
    </w:p>
    <w:p w:rsidR="00E154A1" w:rsidRPr="00FC7081" w:rsidRDefault="004F6A50" w:rsidP="00190A55">
      <w:pPr>
        <w:ind w:firstLine="709"/>
        <w:jc w:val="both"/>
      </w:pPr>
      <w:r w:rsidRPr="00FC7081">
        <w:t>5</w:t>
      </w:r>
      <w:r w:rsidR="00E154A1" w:rsidRPr="00FC7081">
        <w:t>)</w:t>
      </w:r>
      <w:r w:rsidRPr="00FC7081">
        <w:t> огнетушитель</w:t>
      </w:r>
      <w:r w:rsidR="005764E8" w:rsidRPr="00FC7081">
        <w:t xml:space="preserve"> – </w:t>
      </w:r>
      <w:r w:rsidRPr="00FC7081">
        <w:t>1</w:t>
      </w:r>
      <w:r w:rsidR="005764E8" w:rsidRPr="00FC7081">
        <w:t xml:space="preserve"> шт.</w:t>
      </w:r>
      <w:r w:rsidR="00E154A1" w:rsidRPr="00FC7081">
        <w:t>;</w:t>
      </w:r>
    </w:p>
    <w:p w:rsidR="00E154A1" w:rsidRPr="00FC7081" w:rsidRDefault="004F6A50" w:rsidP="00190A55">
      <w:pPr>
        <w:ind w:firstLine="709"/>
        <w:jc w:val="both"/>
      </w:pPr>
      <w:r w:rsidRPr="00FC7081">
        <w:t>6</w:t>
      </w:r>
      <w:r w:rsidR="00E154A1" w:rsidRPr="00FC7081">
        <w:t>) </w:t>
      </w:r>
      <w:r w:rsidR="001E6A0E" w:rsidRPr="00FC7081">
        <w:t>ват</w:t>
      </w:r>
      <w:r w:rsidRPr="00FC7081">
        <w:t>но-марлевые повязки – 1</w:t>
      </w:r>
      <w:r w:rsidR="005764E8" w:rsidRPr="00FC7081">
        <w:t xml:space="preserve"> шт.</w:t>
      </w:r>
      <w:r w:rsidR="001E6A0E" w:rsidRPr="00FC7081">
        <w:t>;</w:t>
      </w:r>
    </w:p>
    <w:p w:rsidR="001E6A0E" w:rsidRPr="00FC7081" w:rsidRDefault="004F6A50" w:rsidP="00190A55">
      <w:pPr>
        <w:ind w:firstLine="709"/>
        <w:jc w:val="both"/>
      </w:pPr>
      <w:r w:rsidRPr="00FC7081">
        <w:t>7</w:t>
      </w:r>
      <w:r w:rsidR="001E6A0E" w:rsidRPr="00FC7081">
        <w:t>) индивидуальный про</w:t>
      </w:r>
      <w:r w:rsidR="000304C9" w:rsidRPr="00FC7081">
        <w:t>тивохим</w:t>
      </w:r>
      <w:r w:rsidR="005764E8" w:rsidRPr="00FC7081">
        <w:t>ический пакет</w:t>
      </w:r>
      <w:r w:rsidRPr="00FC7081">
        <w:t xml:space="preserve"> – 1</w:t>
      </w:r>
      <w:r w:rsidR="005764E8" w:rsidRPr="00FC7081">
        <w:t xml:space="preserve"> шт.</w:t>
      </w:r>
      <w:r w:rsidR="001E6A0E" w:rsidRPr="00FC7081">
        <w:t>;</w:t>
      </w:r>
    </w:p>
    <w:p w:rsidR="005550E1" w:rsidRPr="00FC7081" w:rsidRDefault="004F6A50" w:rsidP="00190A55">
      <w:pPr>
        <w:ind w:firstLine="709"/>
        <w:jc w:val="both"/>
      </w:pPr>
      <w:r w:rsidRPr="00FC7081">
        <w:t>8</w:t>
      </w:r>
      <w:r w:rsidR="005764E8" w:rsidRPr="00FC7081">
        <w:t>) жгут – 1 шт.</w:t>
      </w:r>
      <w:r w:rsidR="001E6A0E" w:rsidRPr="00FC7081">
        <w:t>;</w:t>
      </w:r>
      <w:r w:rsidR="000304C9" w:rsidRPr="00FC7081">
        <w:t xml:space="preserve"> </w:t>
      </w:r>
    </w:p>
    <w:p w:rsidR="000304C9" w:rsidRPr="00FC7081" w:rsidRDefault="004F6A50" w:rsidP="00190A55">
      <w:pPr>
        <w:ind w:firstLine="709"/>
        <w:jc w:val="both"/>
      </w:pPr>
      <w:r w:rsidRPr="00FC7081">
        <w:t>9</w:t>
      </w:r>
      <w:r w:rsidR="005764E8" w:rsidRPr="00FC7081">
        <w:t>) шина – 1 шт.</w:t>
      </w:r>
      <w:r w:rsidR="000304C9" w:rsidRPr="00FC7081">
        <w:t>;</w:t>
      </w:r>
    </w:p>
    <w:p w:rsidR="001E6A0E" w:rsidRPr="00FC7081" w:rsidRDefault="004F6A50" w:rsidP="00190A55">
      <w:pPr>
        <w:ind w:firstLine="709"/>
        <w:jc w:val="both"/>
      </w:pPr>
      <w:r w:rsidRPr="00FC7081">
        <w:t>10</w:t>
      </w:r>
      <w:r w:rsidR="005764E8" w:rsidRPr="00FC7081">
        <w:t>)</w:t>
      </w:r>
      <w:r w:rsidR="001E6A0E" w:rsidRPr="00FC7081">
        <w:t> бинты, вата и другие материалы для изготовления простейших средств индивидуальной защиты;</w:t>
      </w:r>
    </w:p>
    <w:p w:rsidR="005764E8" w:rsidRPr="00FC7081" w:rsidRDefault="004F6A50" w:rsidP="005764E8">
      <w:pPr>
        <w:ind w:firstLine="709"/>
        <w:jc w:val="both"/>
      </w:pPr>
      <w:r w:rsidRPr="00FC7081">
        <w:t>11</w:t>
      </w:r>
      <w:r w:rsidR="005764E8" w:rsidRPr="00FC7081">
        <w:t>) укомплектованная санитарная сумка;</w:t>
      </w:r>
    </w:p>
    <w:p w:rsidR="000B709D" w:rsidRDefault="004F6A50" w:rsidP="00D25E0F">
      <w:pPr>
        <w:ind w:firstLine="709"/>
        <w:jc w:val="both"/>
      </w:pPr>
      <w:r w:rsidRPr="00FC7081">
        <w:t>12</w:t>
      </w:r>
      <w:r w:rsidR="001E6A0E" w:rsidRPr="00FC7081">
        <w:t>) учебная литература,</w:t>
      </w:r>
      <w:r w:rsidR="0009605A" w:rsidRPr="00FC7081">
        <w:t xml:space="preserve"> плакаты</w:t>
      </w:r>
      <w:r w:rsidR="004A0266" w:rsidRPr="00FC7081">
        <w:t>, видеофильмы,</w:t>
      </w:r>
      <w:r w:rsidR="001E6A0E" w:rsidRPr="00FC7081">
        <w:t xml:space="preserve"> пособия и памятки по действиям насе</w:t>
      </w:r>
      <w:r w:rsidR="004A0266" w:rsidRPr="00FC7081">
        <w:t>ления при ЧС</w:t>
      </w:r>
      <w:r w:rsidR="005764E8" w:rsidRPr="00FC7081">
        <w:t>.</w:t>
      </w:r>
    </w:p>
    <w:p w:rsidR="00B37A3A" w:rsidRDefault="00DA3940" w:rsidP="00D25E0F">
      <w:pPr>
        <w:spacing w:before="120"/>
        <w:jc w:val="center"/>
      </w:pPr>
      <w:r w:rsidRPr="00FC7081">
        <w:rPr>
          <w:lang w:val="en-US"/>
        </w:rPr>
        <w:t>V</w:t>
      </w:r>
      <w:r w:rsidR="00C428A7" w:rsidRPr="00FC7081">
        <w:t>. </w:t>
      </w:r>
      <w:r w:rsidR="001E1828" w:rsidRPr="00FC7081">
        <w:t>ДОКУМЕНТАЦИЯ</w:t>
      </w:r>
      <w:r w:rsidRPr="00FC7081">
        <w:t xml:space="preserve"> </w:t>
      </w:r>
      <w:r w:rsidR="00B37A3A" w:rsidRPr="00B37A3A">
        <w:t xml:space="preserve">УЧЕБНО-КОНСУЛЬТАЦИОННЫХ ПУНКТОВ </w:t>
      </w:r>
    </w:p>
    <w:p w:rsidR="00894A1F" w:rsidRPr="00FC7081" w:rsidRDefault="00B37A3A" w:rsidP="00B37A3A">
      <w:pPr>
        <w:jc w:val="center"/>
      </w:pPr>
      <w:r w:rsidRPr="00B37A3A">
        <w:t>ПО ГРАЖДАНСКОЙ ОБОРОНЕ</w:t>
      </w:r>
    </w:p>
    <w:p w:rsidR="00DA3940" w:rsidRPr="00FC7081" w:rsidRDefault="00911C3F" w:rsidP="00F2342A">
      <w:pPr>
        <w:spacing w:before="120"/>
        <w:ind w:firstLine="709"/>
        <w:jc w:val="both"/>
      </w:pPr>
      <w:r>
        <w:t>1</w:t>
      </w:r>
      <w:r w:rsidR="00B76DA4">
        <w:t>3</w:t>
      </w:r>
      <w:r w:rsidR="005550E1" w:rsidRPr="00FC7081">
        <w:t>.</w:t>
      </w:r>
      <w:r w:rsidR="005764E8" w:rsidRPr="00FC7081">
        <w:t> В</w:t>
      </w:r>
      <w:r w:rsidR="009F7C78" w:rsidRPr="00FC7081">
        <w:t xml:space="preserve"> целях организации и осуществления </w:t>
      </w:r>
      <w:r w:rsidR="00495960">
        <w:t>подготовки</w:t>
      </w:r>
      <w:r w:rsidR="009F7C78" w:rsidRPr="00FC7081">
        <w:t xml:space="preserve"> неработающего населения</w:t>
      </w:r>
      <w:r w:rsidR="00966A70" w:rsidRPr="00FC7081">
        <w:t xml:space="preserve"> </w:t>
      </w:r>
      <w:r w:rsidR="00C428A7" w:rsidRPr="00FC7081">
        <w:t xml:space="preserve">                </w:t>
      </w:r>
      <w:r w:rsidR="009F7C78" w:rsidRPr="00FC7081">
        <w:t>на УКП необходимо иметь:</w:t>
      </w:r>
    </w:p>
    <w:p w:rsidR="009F7C78" w:rsidRPr="00FC7081" w:rsidRDefault="000B1F11" w:rsidP="00190A55">
      <w:pPr>
        <w:ind w:firstLine="709"/>
        <w:jc w:val="both"/>
      </w:pPr>
      <w:r w:rsidRPr="00FC7081">
        <w:t>1) </w:t>
      </w:r>
      <w:r w:rsidR="00566061" w:rsidRPr="00FC7081">
        <w:t>Положение</w:t>
      </w:r>
      <w:r w:rsidR="004940EF" w:rsidRPr="00FC7081">
        <w:t xml:space="preserve"> об </w:t>
      </w:r>
      <w:r w:rsidR="00FC7081" w:rsidRPr="00FC7081">
        <w:t>учебно-консультационных пунктах по гражданской обороне</w:t>
      </w:r>
      <w:r w:rsidR="00A24ABF">
        <w:t>, утвержденное постановлением Администрации ЗАТО Северск</w:t>
      </w:r>
      <w:r w:rsidR="00D66516" w:rsidRPr="00FC7081">
        <w:t>;</w:t>
      </w:r>
    </w:p>
    <w:p w:rsidR="009F7C78" w:rsidRPr="00FC7081" w:rsidRDefault="00190A55" w:rsidP="004940EF">
      <w:pPr>
        <w:ind w:firstLine="709"/>
        <w:jc w:val="both"/>
      </w:pPr>
      <w:r w:rsidRPr="00FC7081">
        <w:t>2) </w:t>
      </w:r>
      <w:r w:rsidR="001D3E19">
        <w:t xml:space="preserve">совместный </w:t>
      </w:r>
      <w:r w:rsidRPr="00FC7081">
        <w:t xml:space="preserve">приказ </w:t>
      </w:r>
      <w:r w:rsidR="001D3E19" w:rsidRPr="005149E5">
        <w:t>Муниципально</w:t>
      </w:r>
      <w:r w:rsidR="001D3E19">
        <w:t>го</w:t>
      </w:r>
      <w:r w:rsidR="001D3E19" w:rsidRPr="005149E5">
        <w:t xml:space="preserve"> казенно</w:t>
      </w:r>
      <w:r w:rsidR="001D3E19">
        <w:t>го учреждения</w:t>
      </w:r>
      <w:r w:rsidR="001D3E19" w:rsidRPr="005149E5">
        <w:t xml:space="preserve"> «Единая дежурно-диспетчерская служба ЗАТО Северск» </w:t>
      </w:r>
      <w:r w:rsidR="001D3E19">
        <w:t>и организации</w:t>
      </w:r>
      <w:r w:rsidR="001D3E19" w:rsidRPr="00B5168E">
        <w:rPr>
          <w:color w:val="000000"/>
        </w:rPr>
        <w:t>, на базе которой создается УКП</w:t>
      </w:r>
      <w:r w:rsidR="001D3E19">
        <w:rPr>
          <w:color w:val="000000"/>
        </w:rPr>
        <w:t>,</w:t>
      </w:r>
      <w:r w:rsidR="001D3E19" w:rsidRPr="00FC7081">
        <w:t xml:space="preserve"> </w:t>
      </w:r>
      <w:r w:rsidR="001D3E19">
        <w:t xml:space="preserve">           </w:t>
      </w:r>
      <w:r w:rsidR="000B1F11" w:rsidRPr="00FC7081">
        <w:t xml:space="preserve">о </w:t>
      </w:r>
      <w:r w:rsidR="00F0433D" w:rsidRPr="00FC7081">
        <w:t>работе</w:t>
      </w:r>
      <w:r w:rsidR="000B1F11" w:rsidRPr="00FC7081">
        <w:t xml:space="preserve"> УКП</w:t>
      </w:r>
      <w:r w:rsidR="004E7E6E" w:rsidRPr="00FC7081">
        <w:t>;</w:t>
      </w:r>
    </w:p>
    <w:p w:rsidR="004E7E6E" w:rsidRPr="00FC7081" w:rsidRDefault="004940EF" w:rsidP="00190A55">
      <w:pPr>
        <w:ind w:firstLine="709"/>
        <w:jc w:val="both"/>
      </w:pPr>
      <w:r w:rsidRPr="00FC7081">
        <w:t>3</w:t>
      </w:r>
      <w:r w:rsidR="004E7E6E" w:rsidRPr="00FC7081">
        <w:t xml:space="preserve">) выписки из федеральных, областных и муниципальных нормативных правовых актов по </w:t>
      </w:r>
      <w:r w:rsidRPr="00FC7081">
        <w:t>вопросам ГО, защиты от ЧС</w:t>
      </w:r>
      <w:r w:rsidR="00D45B1C" w:rsidRPr="00FC7081">
        <w:t xml:space="preserve"> и пожарной безопасности;</w:t>
      </w:r>
    </w:p>
    <w:p w:rsidR="005555E2" w:rsidRPr="00FC7081" w:rsidRDefault="00F2342A" w:rsidP="00190A55">
      <w:pPr>
        <w:ind w:firstLine="709"/>
        <w:jc w:val="both"/>
      </w:pPr>
      <w:r w:rsidRPr="00FC7081">
        <w:t>4</w:t>
      </w:r>
      <w:r w:rsidR="005555E2" w:rsidRPr="00FC7081">
        <w:t>) распорядок дня работы УКП;</w:t>
      </w:r>
    </w:p>
    <w:p w:rsidR="00BD57D4" w:rsidRPr="00FC7081" w:rsidRDefault="00F2342A" w:rsidP="00190A55">
      <w:pPr>
        <w:ind w:firstLine="709"/>
        <w:jc w:val="both"/>
      </w:pPr>
      <w:r w:rsidRPr="00FC7081">
        <w:t>5</w:t>
      </w:r>
      <w:r w:rsidR="00BD57D4" w:rsidRPr="00FC7081">
        <w:t>) расписание занятий и консультаций;</w:t>
      </w:r>
    </w:p>
    <w:p w:rsidR="001F3032" w:rsidRDefault="00F2342A" w:rsidP="00D07FF1">
      <w:pPr>
        <w:ind w:firstLine="709"/>
        <w:jc w:val="both"/>
      </w:pPr>
      <w:r w:rsidRPr="00FC7081">
        <w:t>6</w:t>
      </w:r>
      <w:r w:rsidR="00BD57D4" w:rsidRPr="00FC7081">
        <w:t>) ж</w:t>
      </w:r>
      <w:r w:rsidR="00566061" w:rsidRPr="00FC7081">
        <w:t>урнал</w:t>
      </w:r>
      <w:r w:rsidRPr="00FC7081">
        <w:t xml:space="preserve"> учета проведения занятий.</w:t>
      </w:r>
    </w:p>
    <w:p w:rsidR="009E06FA" w:rsidRDefault="009E06FA" w:rsidP="00D07FF1">
      <w:pPr>
        <w:ind w:firstLine="709"/>
        <w:jc w:val="both"/>
      </w:pPr>
    </w:p>
    <w:p w:rsidR="009E06FA" w:rsidRDefault="009E06FA" w:rsidP="00D07FF1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9"/>
        <w:gridCol w:w="3136"/>
        <w:gridCol w:w="3509"/>
      </w:tblGrid>
      <w:tr w:rsidR="009E06FA" w:rsidRPr="00394933" w:rsidTr="00B62C2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>
            <w:pPr>
              <w:spacing w:after="120"/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>
            <w:pPr>
              <w:spacing w:after="120"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>
            <w:pPr>
              <w:spacing w:after="120"/>
            </w:pPr>
            <w:r w:rsidRPr="00394933">
              <w:t>УТВЕРЖДЕН</w:t>
            </w:r>
          </w:p>
        </w:tc>
      </w:tr>
      <w:tr w:rsidR="009E06FA" w:rsidRPr="00394933" w:rsidTr="00B62C2B">
        <w:trPr>
          <w:trHeight w:val="29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/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>
            <w:r w:rsidRPr="00394933">
              <w:t>постановлением</w:t>
            </w:r>
          </w:p>
          <w:p w:rsidR="009E06FA" w:rsidRPr="00394933" w:rsidRDefault="009E06FA" w:rsidP="00B62C2B">
            <w:r w:rsidRPr="00394933">
              <w:t>Администрации ЗАТО Северск</w:t>
            </w:r>
          </w:p>
        </w:tc>
      </w:tr>
      <w:tr w:rsidR="009E06FA" w:rsidRPr="00394933" w:rsidTr="00B62C2B">
        <w:trPr>
          <w:trHeight w:val="29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/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/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9E06FA" w:rsidRPr="00394933" w:rsidRDefault="009E06FA" w:rsidP="00B62C2B">
            <w:r>
              <w:t>о</w:t>
            </w:r>
            <w:r w:rsidRPr="00394933">
              <w:t>т</w:t>
            </w:r>
            <w:r>
              <w:t>__01.03.2021___</w:t>
            </w:r>
            <w:r w:rsidRPr="00394933">
              <w:t>№</w:t>
            </w:r>
            <w:r>
              <w:t>__398____</w:t>
            </w:r>
          </w:p>
        </w:tc>
      </w:tr>
    </w:tbl>
    <w:p w:rsidR="009E06FA" w:rsidRDefault="009E06FA" w:rsidP="009E06FA">
      <w:pPr>
        <w:ind w:firstLine="709"/>
        <w:jc w:val="center"/>
      </w:pPr>
    </w:p>
    <w:p w:rsidR="009E06FA" w:rsidRDefault="009E06FA" w:rsidP="009E06FA">
      <w:pPr>
        <w:ind w:firstLine="709"/>
        <w:jc w:val="center"/>
      </w:pPr>
    </w:p>
    <w:p w:rsidR="009E06FA" w:rsidRDefault="009E06FA" w:rsidP="009E06FA">
      <w:pPr>
        <w:ind w:firstLine="709"/>
        <w:jc w:val="center"/>
      </w:pPr>
    </w:p>
    <w:p w:rsidR="009E06FA" w:rsidRDefault="009E06FA" w:rsidP="009E06FA">
      <w:pPr>
        <w:jc w:val="center"/>
      </w:pPr>
      <w:r>
        <w:t xml:space="preserve">ПЕРЕЧЕНЬ </w:t>
      </w:r>
    </w:p>
    <w:p w:rsidR="009E06FA" w:rsidRDefault="009E06FA" w:rsidP="009E06FA">
      <w:pPr>
        <w:jc w:val="center"/>
      </w:pPr>
      <w:r>
        <w:t xml:space="preserve">организаций ЗАТО Северск, создающих учебно-консультационные пункты </w:t>
      </w:r>
    </w:p>
    <w:p w:rsidR="009E06FA" w:rsidRDefault="009E06FA" w:rsidP="009E06FA">
      <w:pPr>
        <w:jc w:val="center"/>
      </w:pPr>
      <w:r w:rsidRPr="00047E0E">
        <w:t xml:space="preserve">по </w:t>
      </w:r>
      <w:r>
        <w:t>гражданской обороне</w:t>
      </w:r>
    </w:p>
    <w:p w:rsidR="009E06FA" w:rsidRDefault="009E06FA" w:rsidP="009E06F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9013"/>
      </w:tblGrid>
      <w:tr w:rsidR="009E06FA" w:rsidRPr="004635AA" w:rsidTr="00B62C2B">
        <w:tc>
          <w:tcPr>
            <w:tcW w:w="660" w:type="dxa"/>
          </w:tcPr>
          <w:p w:rsidR="009E06FA" w:rsidRDefault="009E06FA" w:rsidP="00B62C2B">
            <w:pPr>
              <w:spacing w:before="60" w:after="60"/>
              <w:jc w:val="center"/>
            </w:pPr>
            <w:r>
              <w:t>№</w:t>
            </w:r>
          </w:p>
          <w:p w:rsidR="009E06FA" w:rsidRPr="008A3404" w:rsidRDefault="009E06FA" w:rsidP="00B62C2B">
            <w:pPr>
              <w:spacing w:before="60" w:after="60"/>
              <w:jc w:val="center"/>
            </w:pPr>
            <w:r>
              <w:t>п/п</w:t>
            </w:r>
          </w:p>
        </w:tc>
        <w:tc>
          <w:tcPr>
            <w:tcW w:w="9013" w:type="dxa"/>
            <w:vAlign w:val="center"/>
          </w:tcPr>
          <w:p w:rsidR="009E06FA" w:rsidRPr="008452CE" w:rsidRDefault="009E06FA" w:rsidP="00B62C2B">
            <w:pPr>
              <w:jc w:val="center"/>
            </w:pPr>
            <w:r>
              <w:t xml:space="preserve">Наименование организации ЗАТО Северск, создающей учебно-консультационный пункт </w:t>
            </w:r>
            <w:r w:rsidRPr="00047E0E">
              <w:t xml:space="preserve">по </w:t>
            </w:r>
            <w:r>
              <w:t>гражданской обороне</w:t>
            </w:r>
          </w:p>
        </w:tc>
      </w:tr>
      <w:tr w:rsidR="009E06FA" w:rsidRPr="00206602" w:rsidTr="00B62C2B"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1.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автономное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76»</w:t>
            </w:r>
          </w:p>
        </w:tc>
      </w:tr>
      <w:tr w:rsidR="009E06FA" w:rsidRPr="00206602" w:rsidTr="00B62C2B"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2.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bCs/>
                <w:color w:val="000000"/>
              </w:rPr>
              <w:t xml:space="preserve"> «</w:t>
            </w:r>
            <w:r w:rsidRPr="00206602">
              <w:rPr>
                <w:color w:val="000000"/>
              </w:rPr>
              <w:t>Средняя общеобразовательная школа</w:t>
            </w:r>
            <w:r w:rsidRPr="00206602">
              <w:rPr>
                <w:bCs/>
                <w:color w:val="000000"/>
              </w:rPr>
              <w:t xml:space="preserve"> № 78»</w:t>
            </w:r>
          </w:p>
        </w:tc>
      </w:tr>
      <w:tr w:rsidR="009E06FA" w:rsidRPr="00206602" w:rsidTr="00B62C2B"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3.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автономное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80»</w:t>
            </w:r>
          </w:p>
        </w:tc>
      </w:tr>
      <w:tr w:rsidR="009E06FA" w:rsidRPr="00206602" w:rsidTr="00B62C2B"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4.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84»</w:t>
            </w:r>
          </w:p>
        </w:tc>
      </w:tr>
      <w:tr w:rsidR="009E06FA" w:rsidRPr="00206602" w:rsidTr="00B62C2B">
        <w:trPr>
          <w:trHeight w:val="214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5.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87»</w:t>
            </w:r>
          </w:p>
        </w:tc>
      </w:tr>
      <w:tr w:rsidR="009E06FA" w:rsidRPr="00206602" w:rsidTr="00B62C2B">
        <w:trPr>
          <w:trHeight w:val="214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6.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88 имени А.Бородина и А.Кочева»</w:t>
            </w:r>
          </w:p>
        </w:tc>
      </w:tr>
      <w:tr w:rsidR="009E06FA" w:rsidRPr="00206602" w:rsidTr="00B62C2B">
        <w:trPr>
          <w:trHeight w:val="182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7.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spacing w:before="60" w:after="60"/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90»</w:t>
            </w:r>
          </w:p>
        </w:tc>
      </w:tr>
      <w:tr w:rsidR="009E06FA" w:rsidRPr="00206602" w:rsidTr="00B62C2B">
        <w:trPr>
          <w:trHeight w:val="53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8.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196»</w:t>
            </w:r>
          </w:p>
        </w:tc>
      </w:tr>
      <w:tr w:rsidR="009E06FA" w:rsidRPr="00206602" w:rsidTr="00B62C2B">
        <w:trPr>
          <w:trHeight w:val="53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9.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jc w:val="both"/>
              <w:rPr>
                <w:bCs/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</w:t>
            </w:r>
            <w:r w:rsidRPr="00206602">
              <w:rPr>
                <w:color w:val="000000"/>
              </w:rPr>
              <w:t xml:space="preserve"> «Средняя общеобразовательная школа № 197»</w:t>
            </w:r>
          </w:p>
        </w:tc>
      </w:tr>
      <w:tr w:rsidR="009E06FA" w:rsidRPr="00206602" w:rsidTr="00B62C2B">
        <w:trPr>
          <w:trHeight w:val="53"/>
        </w:trPr>
        <w:tc>
          <w:tcPr>
            <w:tcW w:w="660" w:type="dxa"/>
          </w:tcPr>
          <w:p w:rsidR="009E06FA" w:rsidRPr="00206602" w:rsidRDefault="009E06FA" w:rsidP="00B62C2B">
            <w:pPr>
              <w:spacing w:before="60" w:after="60"/>
              <w:jc w:val="center"/>
              <w:rPr>
                <w:color w:val="000000"/>
              </w:rPr>
            </w:pPr>
            <w:r w:rsidRPr="00206602">
              <w:rPr>
                <w:color w:val="000000"/>
              </w:rPr>
              <w:t>10.</w:t>
            </w:r>
          </w:p>
        </w:tc>
        <w:tc>
          <w:tcPr>
            <w:tcW w:w="9013" w:type="dxa"/>
            <w:vAlign w:val="center"/>
          </w:tcPr>
          <w:p w:rsidR="009E06FA" w:rsidRPr="00206602" w:rsidRDefault="009E06FA" w:rsidP="00B62C2B">
            <w:pPr>
              <w:spacing w:before="60" w:after="60"/>
              <w:jc w:val="both"/>
              <w:rPr>
                <w:color w:val="000000"/>
              </w:rPr>
            </w:pPr>
            <w:r w:rsidRPr="00206602">
              <w:rPr>
                <w:iCs/>
                <w:color w:val="000000"/>
              </w:rPr>
              <w:t>Муниципальное бюджетное общеобразовательное учреждение «Самусьский лицей им</w:t>
            </w:r>
            <w:r w:rsidRPr="00206602">
              <w:rPr>
                <w:iCs/>
                <w:color w:val="000000"/>
              </w:rPr>
              <w:t>е</w:t>
            </w:r>
            <w:r w:rsidRPr="00206602">
              <w:rPr>
                <w:iCs/>
                <w:color w:val="000000"/>
              </w:rPr>
              <w:t>ни академика В.В.Пекарского»</w:t>
            </w:r>
          </w:p>
        </w:tc>
      </w:tr>
    </w:tbl>
    <w:p w:rsidR="009E06FA" w:rsidRPr="00206602" w:rsidRDefault="009E06FA" w:rsidP="009E06FA">
      <w:pPr>
        <w:rPr>
          <w:color w:val="000000"/>
        </w:rPr>
      </w:pPr>
    </w:p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Default="009E06FA" w:rsidP="009E06FA"/>
    <w:p w:rsidR="009E06FA" w:rsidRPr="002F7ACF" w:rsidRDefault="009E06FA" w:rsidP="009E06FA">
      <w:pPr>
        <w:rPr>
          <w:sz w:val="32"/>
          <w:szCs w:val="32"/>
        </w:rPr>
      </w:pPr>
    </w:p>
    <w:p w:rsidR="009E06FA" w:rsidRDefault="009E06FA" w:rsidP="009E06FA">
      <w:pPr>
        <w:pStyle w:val="a6"/>
      </w:pPr>
    </w:p>
    <w:p w:rsidR="009E06FA" w:rsidRDefault="009E06FA" w:rsidP="00D07FF1">
      <w:pPr>
        <w:ind w:firstLine="709"/>
        <w:jc w:val="both"/>
      </w:pPr>
    </w:p>
    <w:p w:rsidR="001F3032" w:rsidRDefault="001F3032" w:rsidP="000A7675">
      <w:pPr>
        <w:jc w:val="both"/>
      </w:pPr>
    </w:p>
    <w:sectPr w:rsidR="001F3032" w:rsidSect="009E06FA">
      <w:headerReference w:type="even" r:id="rId8"/>
      <w:headerReference w:type="default" r:id="rId9"/>
      <w:footerReference w:type="default" r:id="rId10"/>
      <w:pgSz w:w="11906" w:h="16838"/>
      <w:pgMar w:top="993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3A7" w:rsidRDefault="00B433A7">
      <w:r>
        <w:separator/>
      </w:r>
    </w:p>
  </w:endnote>
  <w:endnote w:type="continuationSeparator" w:id="1">
    <w:p w:rsidR="00B433A7" w:rsidRDefault="00B4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F1" w:rsidRPr="003E361C" w:rsidRDefault="00D07FF1" w:rsidP="00D07FF1">
    <w:pPr>
      <w:pStyle w:val="a6"/>
      <w:rPr>
        <w:sz w:val="20"/>
        <w:szCs w:val="20"/>
      </w:rPr>
    </w:pPr>
    <w:r w:rsidRPr="003E361C">
      <w:rPr>
        <w:sz w:val="20"/>
        <w:szCs w:val="20"/>
      </w:rPr>
      <w:t>Внутренний номер: 0242032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3A7" w:rsidRDefault="00B433A7">
      <w:r>
        <w:separator/>
      </w:r>
    </w:p>
  </w:footnote>
  <w:footnote w:type="continuationSeparator" w:id="1">
    <w:p w:rsidR="00B433A7" w:rsidRDefault="00B4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E" w:rsidRDefault="000E51CE" w:rsidP="003C76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1CE" w:rsidRDefault="000E51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CE" w:rsidRDefault="000E51CE" w:rsidP="003C76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6FA">
      <w:rPr>
        <w:rStyle w:val="a5"/>
        <w:noProof/>
      </w:rPr>
      <w:t>2</w:t>
    </w:r>
    <w:r>
      <w:rPr>
        <w:rStyle w:val="a5"/>
      </w:rPr>
      <w:fldChar w:fldCharType="end"/>
    </w:r>
  </w:p>
  <w:p w:rsidR="000E51CE" w:rsidRDefault="000E51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239"/>
    <w:multiLevelType w:val="hybridMultilevel"/>
    <w:tmpl w:val="CD9C81CA"/>
    <w:lvl w:ilvl="0" w:tplc="4E00C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619"/>
    <w:rsid w:val="000125E4"/>
    <w:rsid w:val="00014A86"/>
    <w:rsid w:val="0002311C"/>
    <w:rsid w:val="0003031E"/>
    <w:rsid w:val="000304C9"/>
    <w:rsid w:val="00043472"/>
    <w:rsid w:val="00046933"/>
    <w:rsid w:val="00051616"/>
    <w:rsid w:val="0005578B"/>
    <w:rsid w:val="00070745"/>
    <w:rsid w:val="00077E82"/>
    <w:rsid w:val="00087A9B"/>
    <w:rsid w:val="0009605A"/>
    <w:rsid w:val="000A3E94"/>
    <w:rsid w:val="000A72E1"/>
    <w:rsid w:val="000A7675"/>
    <w:rsid w:val="000B1F11"/>
    <w:rsid w:val="000B69FF"/>
    <w:rsid w:val="000B6C18"/>
    <w:rsid w:val="000B709D"/>
    <w:rsid w:val="000C12C6"/>
    <w:rsid w:val="000E51CE"/>
    <w:rsid w:val="000F1F70"/>
    <w:rsid w:val="00124E5D"/>
    <w:rsid w:val="00126E62"/>
    <w:rsid w:val="001302F4"/>
    <w:rsid w:val="001303B8"/>
    <w:rsid w:val="0013632A"/>
    <w:rsid w:val="001371B2"/>
    <w:rsid w:val="00143282"/>
    <w:rsid w:val="001453E3"/>
    <w:rsid w:val="0015629F"/>
    <w:rsid w:val="0016483D"/>
    <w:rsid w:val="00170E38"/>
    <w:rsid w:val="00175A7E"/>
    <w:rsid w:val="00190A55"/>
    <w:rsid w:val="001914CA"/>
    <w:rsid w:val="00193619"/>
    <w:rsid w:val="001945FB"/>
    <w:rsid w:val="001951EE"/>
    <w:rsid w:val="001A11A3"/>
    <w:rsid w:val="001B46FE"/>
    <w:rsid w:val="001C3A71"/>
    <w:rsid w:val="001C439E"/>
    <w:rsid w:val="001D17C3"/>
    <w:rsid w:val="001D3E19"/>
    <w:rsid w:val="001E1828"/>
    <w:rsid w:val="001E6A0E"/>
    <w:rsid w:val="001F3032"/>
    <w:rsid w:val="001F3AC9"/>
    <w:rsid w:val="00203FDA"/>
    <w:rsid w:val="00212C09"/>
    <w:rsid w:val="0023387E"/>
    <w:rsid w:val="00242F3F"/>
    <w:rsid w:val="002524F0"/>
    <w:rsid w:val="002579C4"/>
    <w:rsid w:val="00263A64"/>
    <w:rsid w:val="00285BDB"/>
    <w:rsid w:val="002950A5"/>
    <w:rsid w:val="00295DEF"/>
    <w:rsid w:val="002C1E5E"/>
    <w:rsid w:val="002D3AAF"/>
    <w:rsid w:val="002D3DC6"/>
    <w:rsid w:val="002D4847"/>
    <w:rsid w:val="002D4B60"/>
    <w:rsid w:val="002E5F15"/>
    <w:rsid w:val="002F40B7"/>
    <w:rsid w:val="002F4EE0"/>
    <w:rsid w:val="002F5292"/>
    <w:rsid w:val="0033744A"/>
    <w:rsid w:val="00340985"/>
    <w:rsid w:val="00341F66"/>
    <w:rsid w:val="00343237"/>
    <w:rsid w:val="00346A45"/>
    <w:rsid w:val="003504EC"/>
    <w:rsid w:val="00355164"/>
    <w:rsid w:val="00356AB2"/>
    <w:rsid w:val="003942EA"/>
    <w:rsid w:val="003C23CA"/>
    <w:rsid w:val="003C5121"/>
    <w:rsid w:val="003C5502"/>
    <w:rsid w:val="003C76AB"/>
    <w:rsid w:val="003E361C"/>
    <w:rsid w:val="00401B96"/>
    <w:rsid w:val="0041209C"/>
    <w:rsid w:val="00420C6D"/>
    <w:rsid w:val="0043626E"/>
    <w:rsid w:val="00436756"/>
    <w:rsid w:val="004626C2"/>
    <w:rsid w:val="00464F3A"/>
    <w:rsid w:val="00473313"/>
    <w:rsid w:val="004741F7"/>
    <w:rsid w:val="0047445B"/>
    <w:rsid w:val="0048430B"/>
    <w:rsid w:val="004938BD"/>
    <w:rsid w:val="004940EF"/>
    <w:rsid w:val="00495960"/>
    <w:rsid w:val="004A0266"/>
    <w:rsid w:val="004D086E"/>
    <w:rsid w:val="004D1BDD"/>
    <w:rsid w:val="004E7E6E"/>
    <w:rsid w:val="004F1B09"/>
    <w:rsid w:val="004F6A50"/>
    <w:rsid w:val="00507FEB"/>
    <w:rsid w:val="00511F42"/>
    <w:rsid w:val="00513D6A"/>
    <w:rsid w:val="00532CF8"/>
    <w:rsid w:val="005360AB"/>
    <w:rsid w:val="005450B0"/>
    <w:rsid w:val="005550E1"/>
    <w:rsid w:val="005555E2"/>
    <w:rsid w:val="00566061"/>
    <w:rsid w:val="005670D0"/>
    <w:rsid w:val="005709F8"/>
    <w:rsid w:val="005764E8"/>
    <w:rsid w:val="005924DB"/>
    <w:rsid w:val="005A0408"/>
    <w:rsid w:val="005A2AF6"/>
    <w:rsid w:val="005B6995"/>
    <w:rsid w:val="005B6C7B"/>
    <w:rsid w:val="005C1848"/>
    <w:rsid w:val="005C420E"/>
    <w:rsid w:val="005E137C"/>
    <w:rsid w:val="005E28D2"/>
    <w:rsid w:val="005F1175"/>
    <w:rsid w:val="0061521B"/>
    <w:rsid w:val="00621CDE"/>
    <w:rsid w:val="00624CC2"/>
    <w:rsid w:val="00624D6C"/>
    <w:rsid w:val="006462C4"/>
    <w:rsid w:val="00655002"/>
    <w:rsid w:val="00671490"/>
    <w:rsid w:val="006A2415"/>
    <w:rsid w:val="006B3957"/>
    <w:rsid w:val="006B5B3B"/>
    <w:rsid w:val="006C0FAB"/>
    <w:rsid w:val="006C3197"/>
    <w:rsid w:val="006C49A5"/>
    <w:rsid w:val="006C6F86"/>
    <w:rsid w:val="006D772B"/>
    <w:rsid w:val="006D7883"/>
    <w:rsid w:val="006E3007"/>
    <w:rsid w:val="006F0645"/>
    <w:rsid w:val="006F0F19"/>
    <w:rsid w:val="006F6EA7"/>
    <w:rsid w:val="00704D3E"/>
    <w:rsid w:val="0071519C"/>
    <w:rsid w:val="0072230A"/>
    <w:rsid w:val="00724AE8"/>
    <w:rsid w:val="00733324"/>
    <w:rsid w:val="0073585A"/>
    <w:rsid w:val="00756EF5"/>
    <w:rsid w:val="007661DC"/>
    <w:rsid w:val="0077305B"/>
    <w:rsid w:val="00782103"/>
    <w:rsid w:val="0078592A"/>
    <w:rsid w:val="00787748"/>
    <w:rsid w:val="007A170D"/>
    <w:rsid w:val="007B081D"/>
    <w:rsid w:val="007B7CF7"/>
    <w:rsid w:val="007D0DB2"/>
    <w:rsid w:val="007D46FE"/>
    <w:rsid w:val="007D6073"/>
    <w:rsid w:val="007E0A29"/>
    <w:rsid w:val="007E323C"/>
    <w:rsid w:val="007F64FB"/>
    <w:rsid w:val="00830395"/>
    <w:rsid w:val="0083137A"/>
    <w:rsid w:val="00840017"/>
    <w:rsid w:val="008572D7"/>
    <w:rsid w:val="008813CA"/>
    <w:rsid w:val="00886506"/>
    <w:rsid w:val="0088730D"/>
    <w:rsid w:val="00892CE7"/>
    <w:rsid w:val="00894A1F"/>
    <w:rsid w:val="00897DC7"/>
    <w:rsid w:val="008B233D"/>
    <w:rsid w:val="008B2FC3"/>
    <w:rsid w:val="008B41B8"/>
    <w:rsid w:val="008B60EA"/>
    <w:rsid w:val="008B6CD0"/>
    <w:rsid w:val="008C566F"/>
    <w:rsid w:val="008C5DD3"/>
    <w:rsid w:val="008E1E0F"/>
    <w:rsid w:val="00911C3F"/>
    <w:rsid w:val="00940689"/>
    <w:rsid w:val="00947332"/>
    <w:rsid w:val="00956129"/>
    <w:rsid w:val="00966A70"/>
    <w:rsid w:val="009713C5"/>
    <w:rsid w:val="0097553A"/>
    <w:rsid w:val="00980413"/>
    <w:rsid w:val="009819E6"/>
    <w:rsid w:val="00990ED4"/>
    <w:rsid w:val="009D4AE4"/>
    <w:rsid w:val="009D5F39"/>
    <w:rsid w:val="009E06FA"/>
    <w:rsid w:val="009F057F"/>
    <w:rsid w:val="009F3F3A"/>
    <w:rsid w:val="009F7C78"/>
    <w:rsid w:val="00A152E2"/>
    <w:rsid w:val="00A238E1"/>
    <w:rsid w:val="00A23C7F"/>
    <w:rsid w:val="00A24ABF"/>
    <w:rsid w:val="00A46530"/>
    <w:rsid w:val="00A53847"/>
    <w:rsid w:val="00A5398B"/>
    <w:rsid w:val="00A57C4A"/>
    <w:rsid w:val="00A71E6E"/>
    <w:rsid w:val="00A9058A"/>
    <w:rsid w:val="00AA4184"/>
    <w:rsid w:val="00AD434F"/>
    <w:rsid w:val="00AD6BBC"/>
    <w:rsid w:val="00AE2A9D"/>
    <w:rsid w:val="00AE6F79"/>
    <w:rsid w:val="00B022A6"/>
    <w:rsid w:val="00B37A3A"/>
    <w:rsid w:val="00B420D3"/>
    <w:rsid w:val="00B433A7"/>
    <w:rsid w:val="00B43DCC"/>
    <w:rsid w:val="00B51679"/>
    <w:rsid w:val="00B5168E"/>
    <w:rsid w:val="00B70DD6"/>
    <w:rsid w:val="00B76DA4"/>
    <w:rsid w:val="00B86189"/>
    <w:rsid w:val="00B90FB9"/>
    <w:rsid w:val="00B97153"/>
    <w:rsid w:val="00BB6CFA"/>
    <w:rsid w:val="00BC3DD7"/>
    <w:rsid w:val="00BD57D4"/>
    <w:rsid w:val="00BD703E"/>
    <w:rsid w:val="00BD7873"/>
    <w:rsid w:val="00BE0C1D"/>
    <w:rsid w:val="00BE5033"/>
    <w:rsid w:val="00BE5447"/>
    <w:rsid w:val="00BF0C33"/>
    <w:rsid w:val="00C005CE"/>
    <w:rsid w:val="00C04B2C"/>
    <w:rsid w:val="00C050F0"/>
    <w:rsid w:val="00C057BD"/>
    <w:rsid w:val="00C068CA"/>
    <w:rsid w:val="00C1182B"/>
    <w:rsid w:val="00C2542F"/>
    <w:rsid w:val="00C30ED4"/>
    <w:rsid w:val="00C324C5"/>
    <w:rsid w:val="00C36899"/>
    <w:rsid w:val="00C37BB0"/>
    <w:rsid w:val="00C4211E"/>
    <w:rsid w:val="00C428A7"/>
    <w:rsid w:val="00C606AF"/>
    <w:rsid w:val="00C61C0A"/>
    <w:rsid w:val="00C6566D"/>
    <w:rsid w:val="00C7402F"/>
    <w:rsid w:val="00C92EA5"/>
    <w:rsid w:val="00C966B9"/>
    <w:rsid w:val="00CB26B8"/>
    <w:rsid w:val="00CF718D"/>
    <w:rsid w:val="00D07FF1"/>
    <w:rsid w:val="00D135C9"/>
    <w:rsid w:val="00D16775"/>
    <w:rsid w:val="00D23F0F"/>
    <w:rsid w:val="00D25E0F"/>
    <w:rsid w:val="00D2712C"/>
    <w:rsid w:val="00D30A33"/>
    <w:rsid w:val="00D33946"/>
    <w:rsid w:val="00D45B1C"/>
    <w:rsid w:val="00D57CD6"/>
    <w:rsid w:val="00D62ABF"/>
    <w:rsid w:val="00D63867"/>
    <w:rsid w:val="00D66516"/>
    <w:rsid w:val="00D72524"/>
    <w:rsid w:val="00D752B6"/>
    <w:rsid w:val="00D7737C"/>
    <w:rsid w:val="00D90079"/>
    <w:rsid w:val="00D90E26"/>
    <w:rsid w:val="00D937E4"/>
    <w:rsid w:val="00DA3940"/>
    <w:rsid w:val="00DA3C52"/>
    <w:rsid w:val="00DD503C"/>
    <w:rsid w:val="00E051FB"/>
    <w:rsid w:val="00E154A1"/>
    <w:rsid w:val="00E22231"/>
    <w:rsid w:val="00E35A33"/>
    <w:rsid w:val="00E35CE3"/>
    <w:rsid w:val="00E5470E"/>
    <w:rsid w:val="00E57650"/>
    <w:rsid w:val="00E6698B"/>
    <w:rsid w:val="00E86025"/>
    <w:rsid w:val="00E91762"/>
    <w:rsid w:val="00EA033C"/>
    <w:rsid w:val="00EA3112"/>
    <w:rsid w:val="00EA715F"/>
    <w:rsid w:val="00EB4646"/>
    <w:rsid w:val="00EC3B20"/>
    <w:rsid w:val="00EC4A85"/>
    <w:rsid w:val="00ED71C1"/>
    <w:rsid w:val="00EF00FD"/>
    <w:rsid w:val="00EF40DF"/>
    <w:rsid w:val="00EF7426"/>
    <w:rsid w:val="00F0433D"/>
    <w:rsid w:val="00F1477F"/>
    <w:rsid w:val="00F22EEE"/>
    <w:rsid w:val="00F2342A"/>
    <w:rsid w:val="00F234E9"/>
    <w:rsid w:val="00F463E3"/>
    <w:rsid w:val="00F55309"/>
    <w:rsid w:val="00F607F5"/>
    <w:rsid w:val="00FB0FF7"/>
    <w:rsid w:val="00FB4265"/>
    <w:rsid w:val="00FC7081"/>
    <w:rsid w:val="00FF117A"/>
    <w:rsid w:val="00FF29E3"/>
    <w:rsid w:val="00F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E06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648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6483D"/>
  </w:style>
  <w:style w:type="paragraph" w:styleId="a6">
    <w:name w:val="footer"/>
    <w:basedOn w:val="a"/>
    <w:link w:val="a7"/>
    <w:rsid w:val="008B233D"/>
    <w:pPr>
      <w:tabs>
        <w:tab w:val="center" w:pos="4677"/>
        <w:tab w:val="right" w:pos="9355"/>
      </w:tabs>
    </w:pPr>
  </w:style>
  <w:style w:type="paragraph" w:customStyle="1" w:styleId="a8">
    <w:name w:val=" Знак"/>
    <w:basedOn w:val="a"/>
    <w:rsid w:val="00F234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Нижний колонтитул Знак"/>
    <w:link w:val="a6"/>
    <w:rsid w:val="001F3032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06FA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9E06F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E0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6BEC-E0BD-48DC-9660-FFF08185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УТВЕРЖДЕНО</vt:lpstr>
    </vt:vector>
  </TitlesOfParts>
  <Company>User</Company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2</cp:revision>
  <cp:lastPrinted>2020-12-14T08:09:00Z</cp:lastPrinted>
  <dcterms:created xsi:type="dcterms:W3CDTF">2021-11-30T09:42:00Z</dcterms:created>
  <dcterms:modified xsi:type="dcterms:W3CDTF">2021-11-30T09:42:00Z</dcterms:modified>
</cp:coreProperties>
</file>